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7D17" w14:textId="77777777" w:rsidR="00BB5DD4" w:rsidRPr="00A55D39" w:rsidRDefault="00BB5DD4">
      <w:pPr>
        <w:rPr>
          <w:rFonts w:eastAsia="Times New Roman" w:cstheme="minorHAnsi"/>
          <w:sz w:val="7"/>
          <w:szCs w:val="7"/>
        </w:rPr>
      </w:pPr>
    </w:p>
    <w:p w14:paraId="7BD5BDC3" w14:textId="254D498F" w:rsidR="00D01A44" w:rsidRPr="00C8075A" w:rsidRDefault="00FA0BE5" w:rsidP="00133286">
      <w:pPr>
        <w:pStyle w:val="Title"/>
        <w:rPr>
          <w:rFonts w:cs="Arial"/>
          <w:sz w:val="28"/>
          <w:szCs w:val="28"/>
        </w:rPr>
      </w:pPr>
      <w:r w:rsidRPr="00C8075A">
        <w:rPr>
          <w:rFonts w:cs="Arial"/>
          <w:sz w:val="28"/>
          <w:szCs w:val="28"/>
        </w:rPr>
        <w:t>VETERAN FOURS HEAD 20</w:t>
      </w:r>
      <w:r w:rsidR="005E58F2" w:rsidRPr="00C8075A">
        <w:rPr>
          <w:rFonts w:cs="Arial"/>
          <w:sz w:val="28"/>
          <w:szCs w:val="28"/>
        </w:rPr>
        <w:t>2</w:t>
      </w:r>
      <w:r w:rsidR="001334C3">
        <w:rPr>
          <w:rFonts w:cs="Arial"/>
          <w:sz w:val="28"/>
          <w:szCs w:val="28"/>
        </w:rPr>
        <w:t>5</w:t>
      </w:r>
      <w:r w:rsidR="00977868" w:rsidRPr="00C8075A">
        <w:rPr>
          <w:rFonts w:cs="Arial"/>
          <w:sz w:val="28"/>
          <w:szCs w:val="28"/>
        </w:rPr>
        <w:t xml:space="preserve"> </w:t>
      </w:r>
    </w:p>
    <w:p w14:paraId="3655A0D1" w14:textId="51DDCE69" w:rsidR="00FA0BE5" w:rsidRPr="00A55D39" w:rsidRDefault="00FA0BE5" w:rsidP="00133286">
      <w:pPr>
        <w:pStyle w:val="Title"/>
        <w:rPr>
          <w:rFonts w:asciiTheme="minorHAnsi" w:hAnsiTheme="minorHAnsi" w:cstheme="minorHAnsi"/>
        </w:rPr>
      </w:pPr>
      <w:r w:rsidRPr="00A55D39">
        <w:rPr>
          <w:rFonts w:asciiTheme="minorHAnsi" w:hAnsiTheme="minorHAnsi" w:cstheme="minorHAnsi"/>
          <w:noProof/>
          <w:lang w:val="en-US"/>
        </w:rPr>
        <w:drawing>
          <wp:inline distT="0" distB="0" distL="0" distR="0" wp14:anchorId="132A0F5D" wp14:editId="4F9C24B9">
            <wp:extent cx="1286510" cy="775970"/>
            <wp:effectExtent l="0" t="0" r="0" b="0"/>
            <wp:docPr id="6" name="Picture 1" descr="T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6510" cy="775970"/>
                    </a:xfrm>
                    <a:prstGeom prst="rect">
                      <a:avLst/>
                    </a:prstGeom>
                    <a:noFill/>
                    <a:ln>
                      <a:noFill/>
                    </a:ln>
                  </pic:spPr>
                </pic:pic>
              </a:graphicData>
            </a:graphic>
          </wp:inline>
        </w:drawing>
      </w:r>
      <w:r w:rsidRPr="00A55D39">
        <w:rPr>
          <w:rFonts w:asciiTheme="minorHAnsi" w:hAnsiTheme="minorHAnsi" w:cstheme="minorHAnsi"/>
        </w:rPr>
        <w:tab/>
      </w:r>
      <w:r w:rsidRPr="00A55D39">
        <w:rPr>
          <w:rFonts w:asciiTheme="minorHAnsi" w:hAnsiTheme="minorHAnsi" w:cstheme="minorHAnsi"/>
          <w:noProof/>
          <w:lang w:val="en-US"/>
        </w:rPr>
        <w:drawing>
          <wp:inline distT="0" distB="0" distL="0" distR="0" wp14:anchorId="3439A10E" wp14:editId="21E45361">
            <wp:extent cx="861060" cy="797560"/>
            <wp:effectExtent l="0" t="0" r="0" b="0"/>
            <wp:docPr id="4" name="Picture 2" descr="ARC-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C-2 cop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797560"/>
                    </a:xfrm>
                    <a:prstGeom prst="rect">
                      <a:avLst/>
                    </a:prstGeom>
                    <a:noFill/>
                    <a:ln>
                      <a:noFill/>
                    </a:ln>
                  </pic:spPr>
                </pic:pic>
              </a:graphicData>
            </a:graphic>
          </wp:inline>
        </w:drawing>
      </w:r>
      <w:r w:rsidRPr="00A55D39">
        <w:rPr>
          <w:rFonts w:asciiTheme="minorHAnsi" w:hAnsiTheme="minorHAnsi" w:cstheme="minorHAnsi"/>
        </w:rPr>
        <w:tab/>
        <w:t xml:space="preserve"> </w:t>
      </w:r>
      <w:r w:rsidRPr="00A55D39">
        <w:rPr>
          <w:rFonts w:asciiTheme="minorHAnsi" w:hAnsiTheme="minorHAnsi" w:cstheme="minorHAnsi"/>
          <w:noProof/>
          <w:lang w:val="en-US"/>
        </w:rPr>
        <w:drawing>
          <wp:inline distT="0" distB="0" distL="0" distR="0" wp14:anchorId="4F5F7A0B" wp14:editId="1CD9CE9E">
            <wp:extent cx="2019935" cy="701675"/>
            <wp:effectExtent l="0" t="0" r="0" b="0"/>
            <wp:docPr id="2" name="Picture 3" descr="AK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K2 cop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935" cy="701675"/>
                    </a:xfrm>
                    <a:prstGeom prst="rect">
                      <a:avLst/>
                    </a:prstGeom>
                    <a:noFill/>
                    <a:ln>
                      <a:noFill/>
                    </a:ln>
                  </pic:spPr>
                </pic:pic>
              </a:graphicData>
            </a:graphic>
          </wp:inline>
        </w:drawing>
      </w:r>
    </w:p>
    <w:p w14:paraId="0E0745B3" w14:textId="77777777" w:rsidR="00BB5DD4" w:rsidRPr="00A55D39" w:rsidRDefault="00BB5DD4">
      <w:pPr>
        <w:spacing w:before="4"/>
        <w:rPr>
          <w:rFonts w:eastAsia="Calibri" w:cstheme="minorHAnsi"/>
          <w:b/>
          <w:bCs/>
          <w:sz w:val="32"/>
          <w:szCs w:val="32"/>
        </w:rPr>
      </w:pPr>
    </w:p>
    <w:p w14:paraId="48099A5A" w14:textId="7F992944" w:rsidR="00BB5DD4" w:rsidRPr="00C8075A" w:rsidRDefault="00E2367B" w:rsidP="00730E34">
      <w:pPr>
        <w:jc w:val="center"/>
        <w:rPr>
          <w:rFonts w:ascii="Arial" w:hAnsi="Arial" w:cs="Arial"/>
          <w:b/>
          <w:bCs/>
          <w:sz w:val="28"/>
          <w:szCs w:val="28"/>
        </w:rPr>
      </w:pPr>
      <w:r w:rsidRPr="00C8075A">
        <w:rPr>
          <w:rFonts w:ascii="Arial" w:hAnsi="Arial" w:cs="Arial"/>
          <w:b/>
          <w:bCs/>
          <w:sz w:val="28"/>
          <w:szCs w:val="28"/>
        </w:rPr>
        <w:t xml:space="preserve">Bad Weather </w:t>
      </w:r>
      <w:r w:rsidR="00730E34" w:rsidRPr="00C8075A">
        <w:rPr>
          <w:rFonts w:ascii="Arial" w:hAnsi="Arial" w:cs="Arial"/>
          <w:b/>
          <w:bCs/>
          <w:sz w:val="28"/>
          <w:szCs w:val="28"/>
        </w:rPr>
        <w:t>P</w:t>
      </w:r>
      <w:r w:rsidRPr="00C8075A">
        <w:rPr>
          <w:rFonts w:ascii="Arial" w:hAnsi="Arial" w:cs="Arial"/>
          <w:b/>
          <w:bCs/>
          <w:sz w:val="28"/>
          <w:szCs w:val="28"/>
        </w:rPr>
        <w:t xml:space="preserve">rocedure </w:t>
      </w:r>
      <w:r w:rsidR="00A55D39" w:rsidRPr="00C8075A">
        <w:rPr>
          <w:rFonts w:ascii="Arial" w:hAnsi="Arial" w:cs="Arial"/>
          <w:b/>
          <w:bCs/>
          <w:sz w:val="28"/>
          <w:szCs w:val="28"/>
        </w:rPr>
        <w:t>–</w:t>
      </w:r>
      <w:r w:rsidR="00AD57C9" w:rsidRPr="00C8075A">
        <w:rPr>
          <w:rFonts w:ascii="Arial" w:hAnsi="Arial" w:cs="Arial"/>
          <w:b/>
          <w:bCs/>
          <w:sz w:val="28"/>
          <w:szCs w:val="28"/>
        </w:rPr>
        <w:t xml:space="preserve"> </w:t>
      </w:r>
      <w:r w:rsidRPr="00C8075A">
        <w:rPr>
          <w:rFonts w:ascii="Arial" w:hAnsi="Arial" w:cs="Arial"/>
          <w:b/>
          <w:bCs/>
          <w:sz w:val="28"/>
          <w:szCs w:val="28"/>
        </w:rPr>
        <w:t>Race GO/NOGO</w:t>
      </w:r>
    </w:p>
    <w:p w14:paraId="33733C9F" w14:textId="77777777" w:rsidR="00BB5DD4" w:rsidRPr="00C8075A" w:rsidRDefault="00BB5DD4">
      <w:pPr>
        <w:spacing w:before="7"/>
        <w:rPr>
          <w:rFonts w:ascii="Arial" w:eastAsia="Calibri" w:hAnsi="Arial" w:cs="Arial"/>
          <w:b/>
          <w:bCs/>
        </w:rPr>
      </w:pPr>
    </w:p>
    <w:p w14:paraId="66E97601" w14:textId="4CE94EEF" w:rsidR="00BB5DD4" w:rsidRPr="00C8075A" w:rsidRDefault="00E2367B" w:rsidP="00730E34">
      <w:pPr>
        <w:rPr>
          <w:rFonts w:ascii="Arial" w:hAnsi="Arial" w:cs="Arial"/>
        </w:rPr>
      </w:pPr>
      <w:r w:rsidRPr="00C8075A">
        <w:rPr>
          <w:rFonts w:ascii="Arial" w:hAnsi="Arial" w:cs="Arial"/>
        </w:rPr>
        <w:t xml:space="preserve">The safe conduct of the race and the safety of the competitors is the </w:t>
      </w:r>
      <w:r w:rsidR="007C621D" w:rsidRPr="00C8075A">
        <w:rPr>
          <w:rFonts w:ascii="Arial" w:hAnsi="Arial" w:cs="Arial"/>
        </w:rPr>
        <w:t>number-</w:t>
      </w:r>
      <w:r w:rsidRPr="00C8075A">
        <w:rPr>
          <w:rFonts w:ascii="Arial" w:hAnsi="Arial" w:cs="Arial"/>
        </w:rPr>
        <w:t xml:space="preserve">one priority of the </w:t>
      </w:r>
      <w:r w:rsidR="005E58F2" w:rsidRPr="00C8075A">
        <w:rPr>
          <w:rFonts w:ascii="Arial" w:hAnsi="Arial" w:cs="Arial"/>
        </w:rPr>
        <w:t>Organising Co</w:t>
      </w:r>
      <w:r w:rsidR="00AD57C9" w:rsidRPr="00C8075A">
        <w:rPr>
          <w:rFonts w:ascii="Arial" w:hAnsi="Arial" w:cs="Arial"/>
        </w:rPr>
        <w:t>mmittee</w:t>
      </w:r>
      <w:r w:rsidRPr="00C8075A">
        <w:rPr>
          <w:rFonts w:ascii="Arial" w:hAnsi="Arial" w:cs="Arial"/>
        </w:rPr>
        <w:t xml:space="preserve">. </w:t>
      </w:r>
      <w:r w:rsidR="00C8075A">
        <w:rPr>
          <w:rFonts w:ascii="Arial" w:hAnsi="Arial" w:cs="Arial"/>
        </w:rPr>
        <w:t xml:space="preserve"> </w:t>
      </w:r>
      <w:r w:rsidRPr="00C8075A">
        <w:rPr>
          <w:rFonts w:ascii="Arial" w:hAnsi="Arial" w:cs="Arial"/>
        </w:rPr>
        <w:t>A key element in determining the safe conduct of the race is the weather conditions in the area of the course immediately before, during and immediately after the race.</w:t>
      </w:r>
    </w:p>
    <w:p w14:paraId="2560E0D4" w14:textId="77777777" w:rsidR="00BB5DD4" w:rsidRPr="00C8075A" w:rsidRDefault="00BB5DD4" w:rsidP="00730E34">
      <w:pPr>
        <w:rPr>
          <w:rFonts w:ascii="Arial" w:hAnsi="Arial" w:cs="Arial"/>
        </w:rPr>
      </w:pPr>
    </w:p>
    <w:p w14:paraId="109DDE0A" w14:textId="30F18B9A" w:rsidR="00BB5DD4" w:rsidRPr="00C8075A" w:rsidRDefault="00E2367B" w:rsidP="00730E34">
      <w:pPr>
        <w:rPr>
          <w:rFonts w:ascii="Arial" w:hAnsi="Arial" w:cs="Arial"/>
        </w:rPr>
      </w:pPr>
      <w:r w:rsidRPr="00C8075A">
        <w:rPr>
          <w:rFonts w:ascii="Arial" w:hAnsi="Arial" w:cs="Arial"/>
        </w:rPr>
        <w:t xml:space="preserve">The </w:t>
      </w:r>
      <w:r w:rsidR="005E58F2" w:rsidRPr="00C8075A">
        <w:rPr>
          <w:rFonts w:ascii="Arial" w:hAnsi="Arial" w:cs="Arial"/>
        </w:rPr>
        <w:t>Organising</w:t>
      </w:r>
      <w:r w:rsidR="007C621D" w:rsidRPr="00C8075A">
        <w:rPr>
          <w:rFonts w:ascii="Arial" w:hAnsi="Arial" w:cs="Arial"/>
        </w:rPr>
        <w:t xml:space="preserve"> </w:t>
      </w:r>
      <w:r w:rsidR="00AD57C9" w:rsidRPr="00C8075A">
        <w:rPr>
          <w:rFonts w:ascii="Arial" w:hAnsi="Arial" w:cs="Arial"/>
        </w:rPr>
        <w:t xml:space="preserve">Committee </w:t>
      </w:r>
      <w:r w:rsidRPr="00C8075A">
        <w:rPr>
          <w:rFonts w:ascii="Arial" w:hAnsi="Arial" w:cs="Arial"/>
        </w:rPr>
        <w:t>will monitor the following elements in order to come to a balanced opinion concerning the running of the race:</w:t>
      </w:r>
    </w:p>
    <w:p w14:paraId="135BE1E1" w14:textId="77777777" w:rsidR="00BB5DD4" w:rsidRPr="00C8075A" w:rsidRDefault="00BB5DD4" w:rsidP="00730E34">
      <w:pPr>
        <w:rPr>
          <w:rFonts w:ascii="Arial" w:hAnsi="Arial" w:cs="Arial"/>
        </w:rPr>
      </w:pPr>
    </w:p>
    <w:p w14:paraId="46F529B6" w14:textId="40F63EFE" w:rsidR="00BB5DD4" w:rsidRPr="00C8075A" w:rsidRDefault="00E2367B" w:rsidP="00730E34">
      <w:pPr>
        <w:pStyle w:val="ListParagraph"/>
        <w:numPr>
          <w:ilvl w:val="0"/>
          <w:numId w:val="3"/>
        </w:numPr>
        <w:rPr>
          <w:rFonts w:ascii="Arial" w:hAnsi="Arial" w:cs="Arial"/>
        </w:rPr>
      </w:pPr>
      <w:r w:rsidRPr="00C8075A">
        <w:rPr>
          <w:rFonts w:ascii="Arial" w:hAnsi="Arial" w:cs="Arial"/>
        </w:rPr>
        <w:t>Ambient temperature</w:t>
      </w:r>
    </w:p>
    <w:p w14:paraId="464E1511" w14:textId="77777777" w:rsidR="00BB5DD4" w:rsidRPr="00C8075A" w:rsidRDefault="00BB5DD4" w:rsidP="00730E34">
      <w:pPr>
        <w:rPr>
          <w:rFonts w:ascii="Arial" w:hAnsi="Arial" w:cs="Arial"/>
        </w:rPr>
      </w:pPr>
    </w:p>
    <w:p w14:paraId="3C8B00DF" w14:textId="77777777" w:rsidR="00BB5DD4" w:rsidRPr="00C8075A" w:rsidRDefault="00E2367B" w:rsidP="00730E34">
      <w:pPr>
        <w:pStyle w:val="ListParagraph"/>
        <w:numPr>
          <w:ilvl w:val="0"/>
          <w:numId w:val="3"/>
        </w:numPr>
        <w:rPr>
          <w:rFonts w:ascii="Arial" w:hAnsi="Arial" w:cs="Arial"/>
        </w:rPr>
      </w:pPr>
      <w:r w:rsidRPr="00C8075A">
        <w:rPr>
          <w:rFonts w:ascii="Arial" w:hAnsi="Arial" w:cs="Arial"/>
        </w:rPr>
        <w:t>Wind direction and strength</w:t>
      </w:r>
    </w:p>
    <w:p w14:paraId="3BAD40BB" w14:textId="77777777" w:rsidR="00BB5DD4" w:rsidRPr="00C8075A" w:rsidRDefault="00BB5DD4" w:rsidP="00730E34">
      <w:pPr>
        <w:rPr>
          <w:rFonts w:ascii="Arial" w:hAnsi="Arial" w:cs="Arial"/>
        </w:rPr>
      </w:pPr>
    </w:p>
    <w:p w14:paraId="009917FC" w14:textId="77777777" w:rsidR="00BB5DD4" w:rsidRPr="00C8075A" w:rsidRDefault="00E2367B" w:rsidP="00730E34">
      <w:pPr>
        <w:pStyle w:val="ListParagraph"/>
        <w:numPr>
          <w:ilvl w:val="0"/>
          <w:numId w:val="3"/>
        </w:numPr>
        <w:rPr>
          <w:rFonts w:ascii="Arial" w:hAnsi="Arial" w:cs="Arial"/>
        </w:rPr>
      </w:pPr>
      <w:r w:rsidRPr="00C8075A">
        <w:rPr>
          <w:rFonts w:ascii="Arial" w:hAnsi="Arial" w:cs="Arial"/>
        </w:rPr>
        <w:t>Precipitation (rain, snow, hail)</w:t>
      </w:r>
    </w:p>
    <w:p w14:paraId="0C39CE0E" w14:textId="77777777" w:rsidR="00BB5DD4" w:rsidRPr="00C8075A" w:rsidRDefault="00BB5DD4" w:rsidP="00730E34">
      <w:pPr>
        <w:rPr>
          <w:rFonts w:ascii="Arial" w:hAnsi="Arial" w:cs="Arial"/>
        </w:rPr>
      </w:pPr>
    </w:p>
    <w:p w14:paraId="20A2A8B6" w14:textId="4CC1EA32" w:rsidR="00BB5DD4" w:rsidRPr="00C8075A" w:rsidRDefault="00E2367B" w:rsidP="00730E34">
      <w:pPr>
        <w:pStyle w:val="ListParagraph"/>
        <w:numPr>
          <w:ilvl w:val="0"/>
          <w:numId w:val="3"/>
        </w:numPr>
        <w:rPr>
          <w:rFonts w:ascii="Arial" w:hAnsi="Arial" w:cs="Arial"/>
        </w:rPr>
      </w:pPr>
      <w:r w:rsidRPr="00C8075A">
        <w:rPr>
          <w:rFonts w:ascii="Arial" w:hAnsi="Arial" w:cs="Arial"/>
        </w:rPr>
        <w:t xml:space="preserve">River flow rate (potentially increased from previous heavy rainfall) via the PLA </w:t>
      </w:r>
      <w:r w:rsidR="00AD57C9" w:rsidRPr="00C8075A">
        <w:rPr>
          <w:rFonts w:ascii="Arial" w:hAnsi="Arial" w:cs="Arial"/>
        </w:rPr>
        <w:t xml:space="preserve">flag </w:t>
      </w:r>
      <w:r w:rsidRPr="00C8075A">
        <w:rPr>
          <w:rFonts w:ascii="Arial" w:hAnsi="Arial" w:cs="Arial"/>
        </w:rPr>
        <w:t>system</w:t>
      </w:r>
    </w:p>
    <w:p w14:paraId="1B2F00E2" w14:textId="77777777" w:rsidR="00BB5DD4" w:rsidRPr="00C8075A" w:rsidRDefault="00BB5DD4" w:rsidP="00730E34">
      <w:pPr>
        <w:rPr>
          <w:rFonts w:ascii="Arial" w:hAnsi="Arial" w:cs="Arial"/>
        </w:rPr>
      </w:pPr>
    </w:p>
    <w:p w14:paraId="7541A71E" w14:textId="7D5249B3" w:rsidR="00BB5DD4" w:rsidRPr="00C8075A" w:rsidRDefault="00E2367B" w:rsidP="00730E34">
      <w:pPr>
        <w:pStyle w:val="ListParagraph"/>
        <w:numPr>
          <w:ilvl w:val="0"/>
          <w:numId w:val="3"/>
        </w:numPr>
        <w:rPr>
          <w:rFonts w:ascii="Arial" w:hAnsi="Arial" w:cs="Arial"/>
        </w:rPr>
      </w:pPr>
      <w:r w:rsidRPr="00C8075A">
        <w:rPr>
          <w:rFonts w:ascii="Arial" w:hAnsi="Arial" w:cs="Arial"/>
        </w:rPr>
        <w:t>Visibility (either mist/fog or precipitation)</w:t>
      </w:r>
    </w:p>
    <w:p w14:paraId="72B51741" w14:textId="77777777" w:rsidR="00BB5DD4" w:rsidRPr="00C8075A" w:rsidRDefault="00BB5DD4" w:rsidP="00730E34">
      <w:pPr>
        <w:rPr>
          <w:rFonts w:ascii="Arial" w:hAnsi="Arial" w:cs="Arial"/>
        </w:rPr>
      </w:pPr>
    </w:p>
    <w:p w14:paraId="284A09AF" w14:textId="006B62A3" w:rsidR="00BB5DD4" w:rsidRPr="00C8075A" w:rsidRDefault="00E2367B" w:rsidP="00730E34">
      <w:pPr>
        <w:pStyle w:val="ListParagraph"/>
        <w:numPr>
          <w:ilvl w:val="0"/>
          <w:numId w:val="3"/>
        </w:numPr>
        <w:rPr>
          <w:rFonts w:ascii="Arial" w:hAnsi="Arial" w:cs="Arial"/>
        </w:rPr>
      </w:pPr>
      <w:r w:rsidRPr="00C8075A">
        <w:rPr>
          <w:rFonts w:ascii="Arial" w:hAnsi="Arial" w:cs="Arial"/>
        </w:rPr>
        <w:t>Lightning/heavy storm</w:t>
      </w:r>
    </w:p>
    <w:p w14:paraId="3B6235CC" w14:textId="77777777" w:rsidR="00BB5DD4" w:rsidRPr="00C8075A" w:rsidRDefault="00BB5DD4" w:rsidP="00730E34">
      <w:pPr>
        <w:rPr>
          <w:rFonts w:ascii="Arial" w:hAnsi="Arial" w:cs="Arial"/>
        </w:rPr>
      </w:pPr>
    </w:p>
    <w:p w14:paraId="41B6A7EE" w14:textId="2D860BC1" w:rsidR="00BB5DD4" w:rsidRPr="00C8075A" w:rsidRDefault="00E2367B" w:rsidP="00730E34">
      <w:pPr>
        <w:rPr>
          <w:rFonts w:ascii="Arial" w:hAnsi="Arial" w:cs="Arial"/>
        </w:rPr>
      </w:pPr>
      <w:r w:rsidRPr="00C8075A">
        <w:rPr>
          <w:rFonts w:ascii="Arial" w:hAnsi="Arial" w:cs="Arial"/>
        </w:rPr>
        <w:t xml:space="preserve">There are a number of absolute weather parameters that will lead to a race </w:t>
      </w:r>
      <w:r w:rsidRPr="00C8075A">
        <w:rPr>
          <w:rFonts w:ascii="Arial" w:hAnsi="Arial" w:cs="Arial"/>
          <w:b/>
          <w:bCs/>
        </w:rPr>
        <w:t>NOGO</w:t>
      </w:r>
      <w:r w:rsidRPr="00C8075A">
        <w:rPr>
          <w:rFonts w:ascii="Arial" w:hAnsi="Arial" w:cs="Arial"/>
        </w:rPr>
        <w:t>. These are specified below.</w:t>
      </w:r>
      <w:r w:rsidR="00C8075A">
        <w:rPr>
          <w:rFonts w:ascii="Arial" w:hAnsi="Arial" w:cs="Arial"/>
        </w:rPr>
        <w:t xml:space="preserve"> </w:t>
      </w:r>
      <w:r w:rsidRPr="00C8075A">
        <w:rPr>
          <w:rFonts w:ascii="Arial" w:hAnsi="Arial" w:cs="Arial"/>
        </w:rPr>
        <w:t xml:space="preserve"> In addition, a combination of factors may make the river unsafe to marshal/race even though all individual elements appear to be </w:t>
      </w:r>
      <w:r w:rsidR="007C621D" w:rsidRPr="00C8075A">
        <w:rPr>
          <w:rFonts w:ascii="Arial" w:hAnsi="Arial" w:cs="Arial"/>
        </w:rPr>
        <w:t>‘</w:t>
      </w:r>
      <w:r w:rsidRPr="00C8075A">
        <w:rPr>
          <w:rFonts w:ascii="Arial" w:hAnsi="Arial" w:cs="Arial"/>
        </w:rPr>
        <w:t>in range</w:t>
      </w:r>
      <w:r w:rsidR="007C621D" w:rsidRPr="00C8075A">
        <w:rPr>
          <w:rFonts w:ascii="Arial" w:hAnsi="Arial" w:cs="Arial"/>
        </w:rPr>
        <w:t>’</w:t>
      </w:r>
      <w:r w:rsidRPr="00C8075A">
        <w:rPr>
          <w:rFonts w:ascii="Arial" w:hAnsi="Arial" w:cs="Arial"/>
        </w:rPr>
        <w:t>.</w:t>
      </w:r>
    </w:p>
    <w:p w14:paraId="1755209E" w14:textId="77777777" w:rsidR="00BB5DD4" w:rsidRPr="00C8075A" w:rsidRDefault="00BB5DD4" w:rsidP="00730E34">
      <w:pPr>
        <w:rPr>
          <w:rFonts w:ascii="Arial" w:hAnsi="Arial" w:cs="Arial"/>
        </w:rPr>
      </w:pPr>
    </w:p>
    <w:p w14:paraId="37D107FE" w14:textId="704D1A34" w:rsidR="00BB5DD4" w:rsidRPr="00C8075A" w:rsidRDefault="00E2367B" w:rsidP="00730E34">
      <w:pPr>
        <w:rPr>
          <w:rFonts w:ascii="Arial" w:hAnsi="Arial" w:cs="Arial"/>
        </w:rPr>
      </w:pPr>
      <w:r w:rsidRPr="00C8075A">
        <w:rPr>
          <w:rFonts w:ascii="Arial" w:hAnsi="Arial" w:cs="Arial"/>
        </w:rPr>
        <w:t xml:space="preserve">The race is run on an </w:t>
      </w:r>
      <w:r w:rsidR="002760DB" w:rsidRPr="00C8075A">
        <w:rPr>
          <w:rFonts w:ascii="Arial" w:hAnsi="Arial" w:cs="Arial"/>
        </w:rPr>
        <w:t>outgoing</w:t>
      </w:r>
      <w:r w:rsidR="00977868" w:rsidRPr="00C8075A">
        <w:rPr>
          <w:rFonts w:ascii="Arial" w:hAnsi="Arial" w:cs="Arial"/>
        </w:rPr>
        <w:t xml:space="preserve"> </w:t>
      </w:r>
      <w:r w:rsidR="00AD57C9" w:rsidRPr="00C8075A">
        <w:rPr>
          <w:rFonts w:ascii="Arial" w:hAnsi="Arial" w:cs="Arial"/>
        </w:rPr>
        <w:t xml:space="preserve">tide </w:t>
      </w:r>
      <w:r w:rsidRPr="00C8075A">
        <w:rPr>
          <w:rFonts w:ascii="Arial" w:hAnsi="Arial" w:cs="Arial"/>
        </w:rPr>
        <w:t>(</w:t>
      </w:r>
      <w:r w:rsidR="002760DB" w:rsidRPr="00C8075A">
        <w:rPr>
          <w:rFonts w:ascii="Arial" w:hAnsi="Arial" w:cs="Arial"/>
        </w:rPr>
        <w:t>ebb</w:t>
      </w:r>
      <w:r w:rsidRPr="00C8075A">
        <w:rPr>
          <w:rFonts w:ascii="Arial" w:hAnsi="Arial" w:cs="Arial"/>
        </w:rPr>
        <w:t xml:space="preserve">). Therefore conditions </w:t>
      </w:r>
      <w:r w:rsidR="00B063DE" w:rsidRPr="00C8075A">
        <w:rPr>
          <w:rFonts w:ascii="Arial" w:hAnsi="Arial" w:cs="Arial"/>
        </w:rPr>
        <w:t xml:space="preserve">will tend </w:t>
      </w:r>
      <w:r w:rsidRPr="00C8075A">
        <w:rPr>
          <w:rFonts w:ascii="Arial" w:hAnsi="Arial" w:cs="Arial"/>
        </w:rPr>
        <w:t>to become more benign with time</w:t>
      </w:r>
      <w:r w:rsidR="00B063DE" w:rsidRPr="00C8075A">
        <w:rPr>
          <w:rFonts w:ascii="Arial" w:hAnsi="Arial" w:cs="Arial"/>
        </w:rPr>
        <w:t xml:space="preserve"> as the tide drops</w:t>
      </w:r>
      <w:r w:rsidRPr="00C8075A">
        <w:rPr>
          <w:rFonts w:ascii="Arial" w:hAnsi="Arial" w:cs="Arial"/>
        </w:rPr>
        <w:t>.</w:t>
      </w:r>
    </w:p>
    <w:p w14:paraId="692C76C2" w14:textId="77777777" w:rsidR="00BB5DD4" w:rsidRPr="00C8075A" w:rsidRDefault="00BB5DD4" w:rsidP="00730E34">
      <w:pPr>
        <w:rPr>
          <w:rFonts w:ascii="Arial" w:hAnsi="Arial" w:cs="Arial"/>
        </w:rPr>
      </w:pPr>
    </w:p>
    <w:p w14:paraId="69D4E85C" w14:textId="58B7215A" w:rsidR="00BB5DD4" w:rsidRPr="00C8075A" w:rsidRDefault="00E2367B" w:rsidP="00730E34">
      <w:pPr>
        <w:rPr>
          <w:rFonts w:ascii="Arial" w:hAnsi="Arial" w:cs="Arial"/>
        </w:rPr>
      </w:pPr>
      <w:r w:rsidRPr="00C8075A">
        <w:rPr>
          <w:rFonts w:ascii="Arial" w:hAnsi="Arial" w:cs="Arial"/>
        </w:rPr>
        <w:t>The marshalling area</w:t>
      </w:r>
      <w:r w:rsidR="00A55D39" w:rsidRPr="00C8075A">
        <w:rPr>
          <w:rFonts w:ascii="Arial" w:hAnsi="Arial" w:cs="Arial"/>
        </w:rPr>
        <w:t xml:space="preserve"> (</w:t>
      </w:r>
      <w:r w:rsidR="00B063DE" w:rsidRPr="00C8075A">
        <w:rPr>
          <w:rFonts w:ascii="Arial" w:hAnsi="Arial" w:cs="Arial"/>
        </w:rPr>
        <w:t>Kew Road bridge to the Ship public house</w:t>
      </w:r>
      <w:r w:rsidR="00A55D39" w:rsidRPr="00C8075A">
        <w:rPr>
          <w:rFonts w:ascii="Arial" w:hAnsi="Arial" w:cs="Arial"/>
        </w:rPr>
        <w:t>) is</w:t>
      </w:r>
      <w:r w:rsidR="001334C3">
        <w:rPr>
          <w:rFonts w:ascii="Arial" w:hAnsi="Arial" w:cs="Arial"/>
        </w:rPr>
        <w:t xml:space="preserve"> a </w:t>
      </w:r>
      <w:r w:rsidR="00977868" w:rsidRPr="00C8075A">
        <w:rPr>
          <w:rFonts w:ascii="Arial" w:hAnsi="Arial" w:cs="Arial"/>
          <w:b/>
          <w:bCs/>
        </w:rPr>
        <w:t>SSE</w:t>
      </w:r>
      <w:r w:rsidRPr="00C8075A">
        <w:rPr>
          <w:rFonts w:ascii="Arial" w:hAnsi="Arial" w:cs="Arial"/>
          <w:b/>
          <w:bCs/>
        </w:rPr>
        <w:t xml:space="preserve"> to </w:t>
      </w:r>
      <w:r w:rsidR="00977868" w:rsidRPr="00C8075A">
        <w:rPr>
          <w:rFonts w:ascii="Arial" w:hAnsi="Arial" w:cs="Arial"/>
          <w:b/>
          <w:bCs/>
        </w:rPr>
        <w:t>NNW</w:t>
      </w:r>
      <w:r w:rsidRPr="00C8075A">
        <w:rPr>
          <w:rFonts w:ascii="Arial" w:hAnsi="Arial" w:cs="Arial"/>
        </w:rPr>
        <w:t xml:space="preserve"> direction (boats facing into the stream until ordered to turn </w:t>
      </w:r>
      <w:r w:rsidR="006376D9">
        <w:rPr>
          <w:rFonts w:ascii="Arial" w:hAnsi="Arial" w:cs="Arial"/>
        </w:rPr>
        <w:t>and</w:t>
      </w:r>
      <w:r w:rsidRPr="00C8075A">
        <w:rPr>
          <w:rFonts w:ascii="Arial" w:hAnsi="Arial" w:cs="Arial"/>
        </w:rPr>
        <w:t xml:space="preserve"> proceed to the start line).</w:t>
      </w:r>
    </w:p>
    <w:p w14:paraId="27E3033D" w14:textId="77777777" w:rsidR="00BB5DD4" w:rsidRPr="00C8075A" w:rsidRDefault="00BB5DD4" w:rsidP="00730E34">
      <w:pPr>
        <w:rPr>
          <w:rFonts w:ascii="Arial" w:hAnsi="Arial" w:cs="Arial"/>
        </w:rPr>
      </w:pPr>
    </w:p>
    <w:p w14:paraId="4B0011A1" w14:textId="11F9E48C" w:rsidR="00BB5DD4" w:rsidRPr="00C8075A" w:rsidRDefault="00E2367B" w:rsidP="00730E34">
      <w:pPr>
        <w:rPr>
          <w:rFonts w:ascii="Arial" w:hAnsi="Arial" w:cs="Arial"/>
        </w:rPr>
      </w:pPr>
      <w:r w:rsidRPr="00904E03">
        <w:rPr>
          <w:rFonts w:ascii="Arial" w:hAnsi="Arial" w:cs="Arial"/>
        </w:rPr>
        <w:t xml:space="preserve">The actual race is primarily run </w:t>
      </w:r>
      <w:r w:rsidR="001334C3">
        <w:rPr>
          <w:rFonts w:ascii="Arial" w:hAnsi="Arial" w:cs="Arial"/>
        </w:rPr>
        <w:t xml:space="preserve">from </w:t>
      </w:r>
      <w:r w:rsidRPr="00904E03">
        <w:rPr>
          <w:rFonts w:ascii="Arial" w:hAnsi="Arial" w:cs="Arial"/>
        </w:rPr>
        <w:t xml:space="preserve">a </w:t>
      </w:r>
      <w:r w:rsidR="00AA24D3" w:rsidRPr="00904E03">
        <w:rPr>
          <w:rFonts w:ascii="Arial" w:hAnsi="Arial" w:cs="Arial"/>
          <w:b/>
          <w:bCs/>
        </w:rPr>
        <w:t>NN</w:t>
      </w:r>
      <w:r w:rsidR="00904E03" w:rsidRPr="00904E03">
        <w:rPr>
          <w:rFonts w:ascii="Arial" w:hAnsi="Arial" w:cs="Arial"/>
          <w:b/>
          <w:bCs/>
        </w:rPr>
        <w:t>W</w:t>
      </w:r>
      <w:r w:rsidR="00AA24D3" w:rsidRPr="00904E03">
        <w:rPr>
          <w:rFonts w:ascii="Arial" w:hAnsi="Arial" w:cs="Arial"/>
        </w:rPr>
        <w:t xml:space="preserve"> to </w:t>
      </w:r>
      <w:r w:rsidR="00AA24D3" w:rsidRPr="00904E03">
        <w:rPr>
          <w:rFonts w:ascii="Arial" w:hAnsi="Arial" w:cs="Arial"/>
          <w:b/>
          <w:bCs/>
        </w:rPr>
        <w:t>SS</w:t>
      </w:r>
      <w:r w:rsidR="00904E03" w:rsidRPr="00904E03">
        <w:rPr>
          <w:rFonts w:ascii="Arial" w:hAnsi="Arial" w:cs="Arial"/>
          <w:b/>
          <w:bCs/>
        </w:rPr>
        <w:t>E</w:t>
      </w:r>
      <w:r w:rsidR="00AA24D3" w:rsidRPr="00904E03">
        <w:rPr>
          <w:rFonts w:ascii="Arial" w:hAnsi="Arial" w:cs="Arial"/>
        </w:rPr>
        <w:t xml:space="preserve"> </w:t>
      </w:r>
      <w:r w:rsidRPr="00904E03">
        <w:rPr>
          <w:rFonts w:ascii="Arial" w:hAnsi="Arial" w:cs="Arial"/>
        </w:rPr>
        <w:t>direction</w:t>
      </w:r>
      <w:r w:rsidR="00A55D39" w:rsidRPr="00904E03">
        <w:rPr>
          <w:rFonts w:ascii="Arial" w:hAnsi="Arial" w:cs="Arial"/>
        </w:rPr>
        <w:t>.</w:t>
      </w:r>
    </w:p>
    <w:p w14:paraId="5CB1187D" w14:textId="77777777" w:rsidR="00BB5DD4" w:rsidRPr="00C8075A" w:rsidRDefault="00BB5DD4" w:rsidP="00730E34">
      <w:pPr>
        <w:rPr>
          <w:rFonts w:ascii="Arial" w:hAnsi="Arial" w:cs="Arial"/>
        </w:rPr>
      </w:pPr>
    </w:p>
    <w:p w14:paraId="11056CCC" w14:textId="007ACEB3" w:rsidR="00BB5DD4" w:rsidRPr="00C8075A" w:rsidRDefault="00E2367B" w:rsidP="00730E34">
      <w:pPr>
        <w:rPr>
          <w:rFonts w:ascii="Arial" w:hAnsi="Arial" w:cs="Arial"/>
        </w:rPr>
      </w:pPr>
      <w:r w:rsidRPr="00C8075A">
        <w:rPr>
          <w:rFonts w:ascii="Arial" w:hAnsi="Arial" w:cs="Arial"/>
        </w:rPr>
        <w:t>The race course is a large S</w:t>
      </w:r>
      <w:r w:rsidR="007C621D" w:rsidRPr="00C8075A">
        <w:rPr>
          <w:rFonts w:ascii="Arial" w:hAnsi="Arial" w:cs="Arial"/>
        </w:rPr>
        <w:t>-</w:t>
      </w:r>
      <w:r w:rsidRPr="00C8075A">
        <w:rPr>
          <w:rFonts w:ascii="Arial" w:hAnsi="Arial" w:cs="Arial"/>
        </w:rPr>
        <w:t xml:space="preserve">shape along the </w:t>
      </w:r>
      <w:r w:rsidR="00904E03">
        <w:rPr>
          <w:rFonts w:ascii="Arial" w:hAnsi="Arial" w:cs="Arial"/>
          <w:b/>
          <w:bCs/>
        </w:rPr>
        <w:t>NNW</w:t>
      </w:r>
      <w:r w:rsidR="00977868" w:rsidRPr="00C8075A">
        <w:rPr>
          <w:rFonts w:ascii="Arial" w:hAnsi="Arial" w:cs="Arial"/>
          <w:b/>
          <w:bCs/>
        </w:rPr>
        <w:t xml:space="preserve"> </w:t>
      </w:r>
      <w:r w:rsidRPr="00C8075A">
        <w:rPr>
          <w:rFonts w:ascii="Arial" w:hAnsi="Arial" w:cs="Arial"/>
          <w:b/>
          <w:bCs/>
        </w:rPr>
        <w:t xml:space="preserve">to </w:t>
      </w:r>
      <w:r w:rsidR="00904E03">
        <w:rPr>
          <w:rFonts w:ascii="Arial" w:hAnsi="Arial" w:cs="Arial"/>
          <w:b/>
          <w:bCs/>
        </w:rPr>
        <w:t>SSE</w:t>
      </w:r>
      <w:r w:rsidR="00977868" w:rsidRPr="00C8075A">
        <w:rPr>
          <w:rFonts w:ascii="Arial" w:hAnsi="Arial" w:cs="Arial"/>
        </w:rPr>
        <w:t xml:space="preserve"> </w:t>
      </w:r>
      <w:r w:rsidRPr="00C8075A">
        <w:rPr>
          <w:rFonts w:ascii="Arial" w:hAnsi="Arial" w:cs="Arial"/>
        </w:rPr>
        <w:t xml:space="preserve">direction. This means that wind will affect different parts of the course in different ways. As the course runs from </w:t>
      </w:r>
      <w:r w:rsidR="002D1477" w:rsidRPr="00C8075A">
        <w:rPr>
          <w:rFonts w:ascii="Arial" w:hAnsi="Arial" w:cs="Arial"/>
        </w:rPr>
        <w:t xml:space="preserve">Chiswick to </w:t>
      </w:r>
      <w:r w:rsidR="00C8075A">
        <w:rPr>
          <w:rFonts w:ascii="Arial" w:hAnsi="Arial" w:cs="Arial"/>
        </w:rPr>
        <w:t>Putney</w:t>
      </w:r>
      <w:r w:rsidRPr="00C8075A">
        <w:rPr>
          <w:rFonts w:ascii="Arial" w:hAnsi="Arial" w:cs="Arial"/>
        </w:rPr>
        <w:t xml:space="preserve">, </w:t>
      </w:r>
      <w:r w:rsidR="00A55D39" w:rsidRPr="00C8075A">
        <w:rPr>
          <w:rFonts w:ascii="Arial" w:hAnsi="Arial" w:cs="Arial"/>
        </w:rPr>
        <w:t>there is</w:t>
      </w:r>
      <w:r w:rsidRPr="00C8075A">
        <w:rPr>
          <w:rFonts w:ascii="Arial" w:hAnsi="Arial" w:cs="Arial"/>
        </w:rPr>
        <w:t xml:space="preserve"> a virtual 180</w:t>
      </w:r>
      <w:r w:rsidR="00A55D39" w:rsidRPr="00C8075A">
        <w:rPr>
          <w:rFonts w:ascii="Arial" w:hAnsi="Arial" w:cs="Arial"/>
        </w:rPr>
        <w:t>-</w:t>
      </w:r>
      <w:r w:rsidRPr="00C8075A">
        <w:rPr>
          <w:rFonts w:ascii="Arial" w:hAnsi="Arial" w:cs="Arial"/>
        </w:rPr>
        <w:t xml:space="preserve">degree direction change, turning a positive wind into a negative wind or </w:t>
      </w:r>
      <w:r w:rsidR="00AD57C9" w:rsidRPr="00C8075A">
        <w:rPr>
          <w:rFonts w:ascii="Arial" w:hAnsi="Arial" w:cs="Arial"/>
        </w:rPr>
        <w:t xml:space="preserve">vice </w:t>
      </w:r>
      <w:r w:rsidRPr="00C8075A">
        <w:rPr>
          <w:rFonts w:ascii="Arial" w:hAnsi="Arial" w:cs="Arial"/>
        </w:rPr>
        <w:t xml:space="preserve">versa. </w:t>
      </w:r>
    </w:p>
    <w:p w14:paraId="182B8B7A" w14:textId="77777777" w:rsidR="00BB5DD4" w:rsidRPr="00C8075A" w:rsidRDefault="00BB5DD4" w:rsidP="00730E34">
      <w:pPr>
        <w:rPr>
          <w:rFonts w:ascii="Arial" w:hAnsi="Arial" w:cs="Arial"/>
        </w:rPr>
      </w:pPr>
    </w:p>
    <w:p w14:paraId="19406989" w14:textId="6B561E63" w:rsidR="007C621D" w:rsidRPr="00C8075A" w:rsidRDefault="00E2367B" w:rsidP="00730E34">
      <w:pPr>
        <w:rPr>
          <w:rFonts w:ascii="Arial" w:hAnsi="Arial" w:cs="Arial"/>
        </w:rPr>
      </w:pPr>
      <w:r w:rsidRPr="00C8075A">
        <w:rPr>
          <w:rFonts w:ascii="Arial" w:hAnsi="Arial" w:cs="Arial"/>
        </w:rPr>
        <w:t xml:space="preserve">In broad terms, wind coming from the </w:t>
      </w:r>
      <w:r w:rsidR="007C621D" w:rsidRPr="00C8075A">
        <w:rPr>
          <w:rFonts w:ascii="Arial" w:hAnsi="Arial" w:cs="Arial"/>
        </w:rPr>
        <w:t>90-</w:t>
      </w:r>
      <w:r w:rsidRPr="00C8075A">
        <w:rPr>
          <w:rFonts w:ascii="Arial" w:hAnsi="Arial" w:cs="Arial"/>
        </w:rPr>
        <w:t xml:space="preserve">degree axis </w:t>
      </w:r>
      <w:r w:rsidRPr="00C8075A">
        <w:rPr>
          <w:rFonts w:ascii="Arial" w:hAnsi="Arial" w:cs="Arial"/>
          <w:b/>
          <w:bCs/>
        </w:rPr>
        <w:t>North to East</w:t>
      </w:r>
      <w:r w:rsidRPr="00C8075A">
        <w:rPr>
          <w:rFonts w:ascii="Arial" w:hAnsi="Arial" w:cs="Arial"/>
        </w:rPr>
        <w:t xml:space="preserve"> is </w:t>
      </w:r>
      <w:r w:rsidR="002738BB" w:rsidRPr="00C8075A">
        <w:rPr>
          <w:rFonts w:ascii="Arial" w:hAnsi="Arial" w:cs="Arial"/>
        </w:rPr>
        <w:t>more</w:t>
      </w:r>
      <w:r w:rsidR="00977868" w:rsidRPr="00C8075A">
        <w:rPr>
          <w:rFonts w:ascii="Arial" w:hAnsi="Arial" w:cs="Arial"/>
        </w:rPr>
        <w:t xml:space="preserve"> </w:t>
      </w:r>
      <w:r w:rsidRPr="00C8075A">
        <w:rPr>
          <w:rFonts w:ascii="Arial" w:hAnsi="Arial" w:cs="Arial"/>
        </w:rPr>
        <w:t>likely to negatively affect the condition of the course.</w:t>
      </w:r>
    </w:p>
    <w:p w14:paraId="1D893C7C" w14:textId="77777777" w:rsidR="007C621D" w:rsidRPr="00C8075A" w:rsidRDefault="007C621D" w:rsidP="00730E34">
      <w:pPr>
        <w:rPr>
          <w:rFonts w:ascii="Arial" w:hAnsi="Arial" w:cs="Arial"/>
        </w:rPr>
      </w:pPr>
    </w:p>
    <w:p w14:paraId="563F4E4B" w14:textId="06BA3CFF" w:rsidR="00BB5DD4" w:rsidRPr="00C8075A" w:rsidRDefault="00E2367B" w:rsidP="00730E34">
      <w:pPr>
        <w:rPr>
          <w:rFonts w:ascii="Arial" w:hAnsi="Arial" w:cs="Arial"/>
        </w:rPr>
      </w:pPr>
      <w:r w:rsidRPr="00C8075A">
        <w:rPr>
          <w:rFonts w:ascii="Arial" w:hAnsi="Arial" w:cs="Arial"/>
        </w:rPr>
        <w:t xml:space="preserve">Conversely, wind coming from the </w:t>
      </w:r>
      <w:r w:rsidR="007C621D" w:rsidRPr="00C8075A">
        <w:rPr>
          <w:rFonts w:ascii="Arial" w:hAnsi="Arial" w:cs="Arial"/>
        </w:rPr>
        <w:t>90-</w:t>
      </w:r>
      <w:r w:rsidRPr="00C8075A">
        <w:rPr>
          <w:rFonts w:ascii="Arial" w:hAnsi="Arial" w:cs="Arial"/>
        </w:rPr>
        <w:t xml:space="preserve">degree axis </w:t>
      </w:r>
      <w:r w:rsidRPr="00C8075A">
        <w:rPr>
          <w:rFonts w:ascii="Arial" w:hAnsi="Arial" w:cs="Arial"/>
          <w:b/>
          <w:bCs/>
        </w:rPr>
        <w:t>West to South</w:t>
      </w:r>
      <w:r w:rsidRPr="00C8075A">
        <w:rPr>
          <w:rFonts w:ascii="Arial" w:hAnsi="Arial" w:cs="Arial"/>
        </w:rPr>
        <w:t xml:space="preserve"> is </w:t>
      </w:r>
      <w:r w:rsidR="002738BB" w:rsidRPr="00C8075A">
        <w:rPr>
          <w:rFonts w:ascii="Arial" w:hAnsi="Arial" w:cs="Arial"/>
        </w:rPr>
        <w:t>less</w:t>
      </w:r>
      <w:r w:rsidRPr="00C8075A">
        <w:rPr>
          <w:rFonts w:ascii="Arial" w:hAnsi="Arial" w:cs="Arial"/>
        </w:rPr>
        <w:t xml:space="preserve"> likely to have a negative effect on the condition of the course</w:t>
      </w:r>
      <w:r w:rsidR="00977868" w:rsidRPr="00C8075A">
        <w:rPr>
          <w:rFonts w:ascii="Arial" w:hAnsi="Arial" w:cs="Arial"/>
        </w:rPr>
        <w:t>, often associated with rough water</w:t>
      </w:r>
      <w:r w:rsidRPr="00C8075A">
        <w:rPr>
          <w:rFonts w:ascii="Arial" w:hAnsi="Arial" w:cs="Arial"/>
        </w:rPr>
        <w:t>.</w:t>
      </w:r>
    </w:p>
    <w:p w14:paraId="55AB80DD" w14:textId="77777777" w:rsidR="00BB5DD4" w:rsidRPr="00C8075A" w:rsidRDefault="00BB5DD4" w:rsidP="00730E34">
      <w:pPr>
        <w:rPr>
          <w:rFonts w:ascii="Arial" w:hAnsi="Arial" w:cs="Arial"/>
        </w:rPr>
      </w:pPr>
    </w:p>
    <w:p w14:paraId="4794428F" w14:textId="6DCFA5D6" w:rsidR="00BB5DD4" w:rsidRPr="00C8075A" w:rsidRDefault="00E2367B" w:rsidP="00730E34">
      <w:pPr>
        <w:rPr>
          <w:rFonts w:ascii="Arial" w:hAnsi="Arial" w:cs="Arial"/>
        </w:rPr>
      </w:pPr>
      <w:r w:rsidRPr="00C8075A">
        <w:rPr>
          <w:rFonts w:ascii="Arial" w:hAnsi="Arial" w:cs="Arial"/>
        </w:rPr>
        <w:t xml:space="preserve">The </w:t>
      </w:r>
      <w:r w:rsidR="00C8075A">
        <w:rPr>
          <w:rFonts w:ascii="Arial" w:hAnsi="Arial" w:cs="Arial"/>
        </w:rPr>
        <w:t>key</w:t>
      </w:r>
      <w:r w:rsidRPr="00C8075A">
        <w:rPr>
          <w:rFonts w:ascii="Arial" w:hAnsi="Arial" w:cs="Arial"/>
        </w:rPr>
        <w:t xml:space="preserve"> decision for the </w:t>
      </w:r>
      <w:r w:rsidR="00D6160E">
        <w:rPr>
          <w:rFonts w:ascii="Arial" w:hAnsi="Arial" w:cs="Arial"/>
        </w:rPr>
        <w:t>Organising</w:t>
      </w:r>
      <w:r w:rsidR="00AD57C9" w:rsidRPr="00C8075A">
        <w:rPr>
          <w:rFonts w:ascii="Arial" w:hAnsi="Arial" w:cs="Arial"/>
        </w:rPr>
        <w:t xml:space="preserve"> Committee </w:t>
      </w:r>
      <w:r w:rsidRPr="00C8075A">
        <w:rPr>
          <w:rFonts w:ascii="Arial" w:hAnsi="Arial" w:cs="Arial"/>
        </w:rPr>
        <w:t>is to decide if the race should be cancelled before race day. They have to balance the</w:t>
      </w:r>
      <w:r w:rsidR="00430A00" w:rsidRPr="00C8075A">
        <w:rPr>
          <w:rFonts w:ascii="Arial" w:hAnsi="Arial" w:cs="Arial"/>
        </w:rPr>
        <w:t xml:space="preserve"> impact </w:t>
      </w:r>
      <w:r w:rsidRPr="00C8075A">
        <w:rPr>
          <w:rFonts w:ascii="Arial" w:hAnsi="Arial" w:cs="Arial"/>
        </w:rPr>
        <w:t>of competitors assembling for the race only for it to be cancelled at the last minute against cancelling it before race day only to have perfect conditions on the day</w:t>
      </w:r>
      <w:r w:rsidR="00C8075A">
        <w:rPr>
          <w:rFonts w:ascii="Arial" w:hAnsi="Arial" w:cs="Arial"/>
        </w:rPr>
        <w:t>.</w:t>
      </w:r>
      <w:r w:rsidRPr="00C8075A">
        <w:rPr>
          <w:rFonts w:ascii="Arial" w:hAnsi="Arial" w:cs="Arial"/>
        </w:rPr>
        <w:t xml:space="preserve"> (</w:t>
      </w:r>
      <w:r w:rsidR="00C8075A">
        <w:rPr>
          <w:rFonts w:ascii="Arial" w:hAnsi="Arial" w:cs="Arial"/>
        </w:rPr>
        <w:t>T</w:t>
      </w:r>
      <w:r w:rsidRPr="00C8075A">
        <w:rPr>
          <w:rFonts w:ascii="Arial" w:hAnsi="Arial" w:cs="Arial"/>
        </w:rPr>
        <w:t>his has happened</w:t>
      </w:r>
      <w:r w:rsidR="00C8075A">
        <w:rPr>
          <w:rFonts w:ascii="Arial" w:hAnsi="Arial" w:cs="Arial"/>
        </w:rPr>
        <w:t xml:space="preserve"> in the past)</w:t>
      </w:r>
    </w:p>
    <w:p w14:paraId="1DCA5113" w14:textId="77777777" w:rsidR="00BB5DD4" w:rsidRPr="00C8075A" w:rsidRDefault="00BB5DD4" w:rsidP="00045DD4">
      <w:pPr>
        <w:spacing w:before="5"/>
        <w:rPr>
          <w:rFonts w:ascii="Arial" w:eastAsia="Calibri" w:hAnsi="Arial" w:cs="Arial"/>
        </w:rPr>
      </w:pPr>
    </w:p>
    <w:p w14:paraId="759519AB" w14:textId="4A60C1D9" w:rsidR="00BB5DD4" w:rsidRPr="00C8075A" w:rsidRDefault="004F4932" w:rsidP="00730E34">
      <w:pPr>
        <w:rPr>
          <w:rFonts w:ascii="Arial" w:hAnsi="Arial" w:cs="Arial"/>
          <w:b/>
          <w:bCs/>
          <w:u w:val="single"/>
        </w:rPr>
      </w:pPr>
      <w:r>
        <w:rPr>
          <w:rFonts w:ascii="Arial" w:hAnsi="Arial" w:cs="Arial"/>
          <w:b/>
          <w:bCs/>
          <w:u w:val="single"/>
        </w:rPr>
        <w:lastRenderedPageBreak/>
        <w:t>Organising</w:t>
      </w:r>
      <w:r w:rsidR="00E2367B" w:rsidRPr="00C8075A">
        <w:rPr>
          <w:rFonts w:ascii="Arial" w:hAnsi="Arial" w:cs="Arial"/>
          <w:b/>
          <w:bCs/>
          <w:u w:val="single"/>
        </w:rPr>
        <w:t xml:space="preserve"> </w:t>
      </w:r>
      <w:r w:rsidR="00AD57C9" w:rsidRPr="00C8075A">
        <w:rPr>
          <w:rFonts w:ascii="Arial" w:hAnsi="Arial" w:cs="Arial"/>
          <w:b/>
          <w:bCs/>
          <w:u w:val="single"/>
        </w:rPr>
        <w:t xml:space="preserve">Committee </w:t>
      </w:r>
      <w:r w:rsidR="00E2367B" w:rsidRPr="00C8075A">
        <w:rPr>
          <w:rFonts w:ascii="Arial" w:hAnsi="Arial" w:cs="Arial"/>
          <w:b/>
          <w:bCs/>
          <w:u w:val="single"/>
        </w:rPr>
        <w:t>action timeline:</w:t>
      </w:r>
    </w:p>
    <w:p w14:paraId="52FFED0D" w14:textId="77777777" w:rsidR="00730E34" w:rsidRPr="00C8075A" w:rsidRDefault="00730E34" w:rsidP="00730E34">
      <w:pPr>
        <w:rPr>
          <w:rFonts w:ascii="Arial" w:hAnsi="Arial" w:cs="Arial"/>
          <w:b/>
          <w:bCs/>
          <w:u w:val="single"/>
        </w:rPr>
      </w:pPr>
    </w:p>
    <w:p w14:paraId="27B68727" w14:textId="3F35F5D2" w:rsidR="00730E34" w:rsidRPr="00C8075A" w:rsidRDefault="00730E34" w:rsidP="00730E34">
      <w:pPr>
        <w:rPr>
          <w:rFonts w:ascii="Arial" w:hAnsi="Arial" w:cs="Arial"/>
          <w:b/>
          <w:bCs/>
        </w:rPr>
      </w:pPr>
      <w:r w:rsidRPr="00C8075A">
        <w:rPr>
          <w:rFonts w:ascii="Arial" w:hAnsi="Arial" w:cs="Arial"/>
          <w:b/>
          <w:bCs/>
        </w:rPr>
        <w:t>7</w:t>
      </w:r>
      <w:r w:rsidR="00E2367B" w:rsidRPr="00C8075A">
        <w:rPr>
          <w:rFonts w:ascii="Arial" w:hAnsi="Arial" w:cs="Arial"/>
          <w:b/>
          <w:bCs/>
        </w:rPr>
        <w:t xml:space="preserve"> days leading up to race date </w:t>
      </w:r>
    </w:p>
    <w:p w14:paraId="7406B82B" w14:textId="247F751C" w:rsidR="00BB5DD4" w:rsidRPr="00C8075A" w:rsidRDefault="00E2367B" w:rsidP="00730E34">
      <w:pPr>
        <w:rPr>
          <w:rFonts w:ascii="Arial" w:hAnsi="Arial" w:cs="Arial"/>
        </w:rPr>
      </w:pPr>
      <w:r w:rsidRPr="00C8075A">
        <w:rPr>
          <w:rFonts w:ascii="Arial" w:hAnsi="Arial" w:cs="Arial"/>
        </w:rPr>
        <w:t xml:space="preserve">The </w:t>
      </w:r>
      <w:r w:rsidR="00AD57C9" w:rsidRPr="00C8075A">
        <w:rPr>
          <w:rFonts w:ascii="Arial" w:hAnsi="Arial" w:cs="Arial"/>
        </w:rPr>
        <w:t>Safety Adviser</w:t>
      </w:r>
      <w:r w:rsidR="00CD01C7">
        <w:rPr>
          <w:rFonts w:ascii="Arial" w:hAnsi="Arial" w:cs="Arial"/>
        </w:rPr>
        <w:t>,</w:t>
      </w:r>
      <w:r w:rsidR="007C621D" w:rsidRPr="00C8075A">
        <w:rPr>
          <w:rFonts w:ascii="Arial" w:hAnsi="Arial" w:cs="Arial"/>
        </w:rPr>
        <w:t xml:space="preserve"> </w:t>
      </w:r>
      <w:r w:rsidR="00AD57C9" w:rsidRPr="00C8075A">
        <w:rPr>
          <w:rFonts w:ascii="Arial" w:hAnsi="Arial" w:cs="Arial"/>
        </w:rPr>
        <w:t xml:space="preserve">Chief Marshal </w:t>
      </w:r>
      <w:r w:rsidR="00CD01C7">
        <w:rPr>
          <w:rFonts w:ascii="Arial" w:hAnsi="Arial" w:cs="Arial"/>
        </w:rPr>
        <w:t>and Chief Umpire</w:t>
      </w:r>
      <w:r w:rsidR="00CD01C7" w:rsidRPr="00C8075A">
        <w:rPr>
          <w:rFonts w:ascii="Arial" w:hAnsi="Arial" w:cs="Arial"/>
        </w:rPr>
        <w:t xml:space="preserve"> will</w:t>
      </w:r>
      <w:r w:rsidRPr="00C8075A">
        <w:rPr>
          <w:rFonts w:ascii="Arial" w:hAnsi="Arial" w:cs="Arial"/>
        </w:rPr>
        <w:t xml:space="preserve"> monitor actual and forecast weather conditions.</w:t>
      </w:r>
      <w:r w:rsidR="00C8075A">
        <w:rPr>
          <w:rFonts w:ascii="Arial" w:hAnsi="Arial" w:cs="Arial"/>
        </w:rPr>
        <w:t xml:space="preserve"> </w:t>
      </w:r>
      <w:r w:rsidRPr="00C8075A">
        <w:rPr>
          <w:rFonts w:ascii="Arial" w:hAnsi="Arial" w:cs="Arial"/>
        </w:rPr>
        <w:t xml:space="preserve"> In addition, they will assess the impact of these conditions on the river along the racing course.</w:t>
      </w:r>
    </w:p>
    <w:p w14:paraId="40D43DFC" w14:textId="77777777" w:rsidR="00BB5DD4" w:rsidRPr="00C8075A" w:rsidRDefault="00BB5DD4" w:rsidP="00730E34">
      <w:pPr>
        <w:rPr>
          <w:rFonts w:ascii="Arial" w:hAnsi="Arial" w:cs="Arial"/>
        </w:rPr>
      </w:pPr>
    </w:p>
    <w:p w14:paraId="295AC9D6" w14:textId="2E5B5BC6" w:rsidR="00BB5DD4" w:rsidRPr="00C8075A" w:rsidRDefault="00E2367B" w:rsidP="00730E34">
      <w:pPr>
        <w:rPr>
          <w:rFonts w:ascii="Arial" w:hAnsi="Arial" w:cs="Arial"/>
          <w:b/>
          <w:bCs/>
        </w:rPr>
      </w:pPr>
      <w:r w:rsidRPr="00C8075A">
        <w:rPr>
          <w:rFonts w:ascii="Arial" w:hAnsi="Arial" w:cs="Arial"/>
          <w:b/>
          <w:bCs/>
        </w:rPr>
        <w:t>1</w:t>
      </w:r>
      <w:r w:rsidR="00AD57C9" w:rsidRPr="00C8075A">
        <w:rPr>
          <w:rFonts w:ascii="Arial" w:hAnsi="Arial" w:cs="Arial"/>
          <w:b/>
          <w:bCs/>
        </w:rPr>
        <w:t>–</w:t>
      </w:r>
      <w:r w:rsidR="001334C3">
        <w:rPr>
          <w:rFonts w:ascii="Arial" w:hAnsi="Arial" w:cs="Arial"/>
          <w:b/>
          <w:bCs/>
        </w:rPr>
        <w:t>3</w:t>
      </w:r>
      <w:r w:rsidRPr="00C8075A">
        <w:rPr>
          <w:rFonts w:ascii="Arial" w:hAnsi="Arial" w:cs="Arial"/>
          <w:b/>
          <w:bCs/>
        </w:rPr>
        <w:t xml:space="preserve"> days before race date</w:t>
      </w:r>
    </w:p>
    <w:p w14:paraId="1AFDCFB1" w14:textId="4E37A02E" w:rsidR="00BB5DD4" w:rsidRPr="00C8075A" w:rsidRDefault="00E2367B" w:rsidP="00730E34">
      <w:pPr>
        <w:rPr>
          <w:rFonts w:ascii="Arial" w:hAnsi="Arial" w:cs="Arial"/>
        </w:rPr>
      </w:pPr>
      <w:r w:rsidRPr="00C8075A">
        <w:rPr>
          <w:rFonts w:ascii="Arial" w:hAnsi="Arial" w:cs="Arial"/>
        </w:rPr>
        <w:t xml:space="preserve">The </w:t>
      </w:r>
      <w:r w:rsidR="00AD57C9" w:rsidRPr="00C8075A">
        <w:rPr>
          <w:rFonts w:ascii="Arial" w:hAnsi="Arial" w:cs="Arial"/>
        </w:rPr>
        <w:t>Safety</w:t>
      </w:r>
      <w:r w:rsidRPr="00C8075A">
        <w:rPr>
          <w:rFonts w:ascii="Arial" w:hAnsi="Arial" w:cs="Arial"/>
        </w:rPr>
        <w:t xml:space="preserve"> </w:t>
      </w:r>
      <w:r w:rsidR="00CD01C7" w:rsidRPr="00C8075A">
        <w:rPr>
          <w:rFonts w:ascii="Arial" w:hAnsi="Arial" w:cs="Arial"/>
        </w:rPr>
        <w:t>Adviser</w:t>
      </w:r>
      <w:r w:rsidR="00CD01C7">
        <w:rPr>
          <w:rFonts w:ascii="Arial" w:hAnsi="Arial" w:cs="Arial"/>
        </w:rPr>
        <w:t>,</w:t>
      </w:r>
      <w:r w:rsidR="00CD01C7" w:rsidRPr="00C8075A">
        <w:rPr>
          <w:rFonts w:ascii="Arial" w:hAnsi="Arial" w:cs="Arial"/>
        </w:rPr>
        <w:t xml:space="preserve"> Chief</w:t>
      </w:r>
      <w:r w:rsidR="00AD57C9" w:rsidRPr="00C8075A">
        <w:rPr>
          <w:rFonts w:ascii="Arial" w:hAnsi="Arial" w:cs="Arial"/>
        </w:rPr>
        <w:t xml:space="preserve"> Marshal</w:t>
      </w:r>
      <w:r w:rsidRPr="00C8075A">
        <w:rPr>
          <w:rFonts w:ascii="Arial" w:hAnsi="Arial" w:cs="Arial"/>
        </w:rPr>
        <w:t xml:space="preserve"> </w:t>
      </w:r>
      <w:r w:rsidR="00CD01C7">
        <w:rPr>
          <w:rFonts w:ascii="Arial" w:hAnsi="Arial" w:cs="Arial"/>
        </w:rPr>
        <w:t xml:space="preserve">and Chief Umpire </w:t>
      </w:r>
      <w:r w:rsidRPr="00C8075A">
        <w:rPr>
          <w:rFonts w:ascii="Arial" w:hAnsi="Arial" w:cs="Arial"/>
        </w:rPr>
        <w:t xml:space="preserve">will decide, based on current and forecast weather conditions, if the race is likely to be run. </w:t>
      </w:r>
      <w:r w:rsidR="00C8075A">
        <w:rPr>
          <w:rFonts w:ascii="Arial" w:hAnsi="Arial" w:cs="Arial"/>
        </w:rPr>
        <w:t xml:space="preserve"> </w:t>
      </w:r>
      <w:r w:rsidRPr="00C8075A">
        <w:rPr>
          <w:rFonts w:ascii="Arial" w:hAnsi="Arial" w:cs="Arial"/>
        </w:rPr>
        <w:t>If the race is a NOGO, all competitors will be advised via the existing communication</w:t>
      </w:r>
      <w:r w:rsidR="00730E34" w:rsidRPr="00C8075A">
        <w:rPr>
          <w:rFonts w:ascii="Arial" w:hAnsi="Arial" w:cs="Arial"/>
        </w:rPr>
        <w:t xml:space="preserve"> </w:t>
      </w:r>
      <w:r w:rsidRPr="00C8075A">
        <w:rPr>
          <w:rFonts w:ascii="Arial" w:hAnsi="Arial" w:cs="Arial"/>
        </w:rPr>
        <w:t>channels that the event has been cancelled.</w:t>
      </w:r>
    </w:p>
    <w:p w14:paraId="16156E94" w14:textId="77777777" w:rsidR="00BB5DD4" w:rsidRPr="00C8075A" w:rsidRDefault="00BB5DD4" w:rsidP="00730E34">
      <w:pPr>
        <w:rPr>
          <w:rFonts w:ascii="Arial" w:hAnsi="Arial" w:cs="Arial"/>
        </w:rPr>
      </w:pPr>
    </w:p>
    <w:p w14:paraId="4F3FDCDC" w14:textId="77777777" w:rsidR="00BB5DD4" w:rsidRPr="00C8075A" w:rsidRDefault="00E2367B" w:rsidP="00730E34">
      <w:pPr>
        <w:rPr>
          <w:rFonts w:ascii="Arial" w:hAnsi="Arial" w:cs="Arial"/>
          <w:b/>
          <w:bCs/>
        </w:rPr>
      </w:pPr>
      <w:r w:rsidRPr="00C8075A">
        <w:rPr>
          <w:rFonts w:ascii="Arial" w:hAnsi="Arial" w:cs="Arial"/>
          <w:b/>
          <w:bCs/>
        </w:rPr>
        <w:t>4 hours before race start time</w:t>
      </w:r>
    </w:p>
    <w:p w14:paraId="6008CD7F" w14:textId="39B6B3DD" w:rsidR="00BB5DD4" w:rsidRPr="00C8075A" w:rsidRDefault="00E2367B" w:rsidP="00730E34">
      <w:pPr>
        <w:rPr>
          <w:rFonts w:ascii="Arial" w:hAnsi="Arial" w:cs="Arial"/>
        </w:rPr>
      </w:pPr>
      <w:r w:rsidRPr="00C8075A">
        <w:rPr>
          <w:rFonts w:ascii="Arial" w:hAnsi="Arial" w:cs="Arial"/>
        </w:rPr>
        <w:t xml:space="preserve">The </w:t>
      </w:r>
      <w:r w:rsidR="00AD57C9" w:rsidRPr="00C8075A">
        <w:rPr>
          <w:rFonts w:ascii="Arial" w:hAnsi="Arial" w:cs="Arial"/>
        </w:rPr>
        <w:t>Safety Adviser</w:t>
      </w:r>
      <w:r w:rsidR="00CD01C7">
        <w:rPr>
          <w:rFonts w:ascii="Arial" w:hAnsi="Arial" w:cs="Arial"/>
        </w:rPr>
        <w:t xml:space="preserve">, </w:t>
      </w:r>
      <w:r w:rsidR="00CD01C7" w:rsidRPr="00C8075A">
        <w:rPr>
          <w:rFonts w:ascii="Arial" w:hAnsi="Arial" w:cs="Arial"/>
        </w:rPr>
        <w:t>Chief</w:t>
      </w:r>
      <w:r w:rsidR="00AD57C9" w:rsidRPr="00C8075A">
        <w:rPr>
          <w:rFonts w:ascii="Arial" w:hAnsi="Arial" w:cs="Arial"/>
        </w:rPr>
        <w:t xml:space="preserve"> Marshal</w:t>
      </w:r>
      <w:r w:rsidRPr="00C8075A">
        <w:rPr>
          <w:rFonts w:ascii="Arial" w:hAnsi="Arial" w:cs="Arial"/>
        </w:rPr>
        <w:t xml:space="preserve"> </w:t>
      </w:r>
      <w:r w:rsidR="00CD01C7">
        <w:rPr>
          <w:rFonts w:ascii="Arial" w:hAnsi="Arial" w:cs="Arial"/>
        </w:rPr>
        <w:t xml:space="preserve">and Chief Umpire </w:t>
      </w:r>
      <w:r w:rsidRPr="00C8075A">
        <w:rPr>
          <w:rFonts w:ascii="Arial" w:hAnsi="Arial" w:cs="Arial"/>
        </w:rPr>
        <w:t xml:space="preserve">will decide, based on current and forecast weather conditions, if the race is likely to be run. </w:t>
      </w:r>
      <w:r w:rsidR="00C8075A">
        <w:rPr>
          <w:rFonts w:ascii="Arial" w:hAnsi="Arial" w:cs="Arial"/>
        </w:rPr>
        <w:t xml:space="preserve"> </w:t>
      </w:r>
      <w:r w:rsidRPr="00C8075A">
        <w:rPr>
          <w:rFonts w:ascii="Arial" w:hAnsi="Arial" w:cs="Arial"/>
        </w:rPr>
        <w:t xml:space="preserve">If the race is a NOGO, all competitors will be advised via the existing communication channels that the event has been cancelled. In addition, </w:t>
      </w:r>
      <w:r w:rsidR="002640E9" w:rsidRPr="00C8075A">
        <w:rPr>
          <w:rFonts w:ascii="Arial" w:hAnsi="Arial" w:cs="Arial"/>
        </w:rPr>
        <w:t xml:space="preserve">competitors should check the </w:t>
      </w:r>
      <w:r w:rsidR="007A3201">
        <w:rPr>
          <w:rFonts w:ascii="Arial" w:hAnsi="Arial" w:cs="Arial"/>
        </w:rPr>
        <w:t>X (</w:t>
      </w:r>
      <w:r w:rsidR="007C621D" w:rsidRPr="00C8075A">
        <w:rPr>
          <w:rFonts w:ascii="Arial" w:hAnsi="Arial" w:cs="Arial"/>
        </w:rPr>
        <w:t>Twitter</w:t>
      </w:r>
      <w:r w:rsidR="007A3201">
        <w:rPr>
          <w:rFonts w:ascii="Arial" w:hAnsi="Arial" w:cs="Arial"/>
        </w:rPr>
        <w:t>)</w:t>
      </w:r>
      <w:r w:rsidR="007C621D" w:rsidRPr="00C8075A">
        <w:rPr>
          <w:rFonts w:ascii="Arial" w:hAnsi="Arial" w:cs="Arial"/>
        </w:rPr>
        <w:t xml:space="preserve"> </w:t>
      </w:r>
      <w:r w:rsidR="002640E9" w:rsidRPr="00C8075A">
        <w:rPr>
          <w:rFonts w:ascii="Arial" w:hAnsi="Arial" w:cs="Arial"/>
        </w:rPr>
        <w:t>feed (</w:t>
      </w:r>
      <w:hyperlink r:id="rId11" w:history="1">
        <w:r w:rsidR="002640E9" w:rsidRPr="00C8075A">
          <w:rPr>
            <w:rStyle w:val="Hyperlink"/>
            <w:rFonts w:ascii="Arial" w:hAnsi="Arial" w:cs="Arial"/>
          </w:rPr>
          <w:t>https://twitter.com/vetfourshead</w:t>
        </w:r>
      </w:hyperlink>
      <w:r w:rsidR="002640E9" w:rsidRPr="00C8075A">
        <w:rPr>
          <w:rFonts w:ascii="Arial" w:hAnsi="Arial" w:cs="Arial"/>
        </w:rPr>
        <w:t xml:space="preserve">) </w:t>
      </w:r>
      <w:r w:rsidRPr="00C8075A">
        <w:rPr>
          <w:rFonts w:ascii="Arial" w:hAnsi="Arial" w:cs="Arial"/>
        </w:rPr>
        <w:t xml:space="preserve">and key personnel will be advised to stop </w:t>
      </w:r>
      <w:r w:rsidR="00AD57C9" w:rsidRPr="00C8075A">
        <w:rPr>
          <w:rFonts w:ascii="Arial" w:hAnsi="Arial" w:cs="Arial"/>
        </w:rPr>
        <w:t>large-</w:t>
      </w:r>
      <w:r w:rsidRPr="00C8075A">
        <w:rPr>
          <w:rFonts w:ascii="Arial" w:hAnsi="Arial" w:cs="Arial"/>
        </w:rPr>
        <w:t xml:space="preserve">scale boating. </w:t>
      </w:r>
      <w:r w:rsidR="00C8075A">
        <w:rPr>
          <w:rFonts w:ascii="Arial" w:hAnsi="Arial" w:cs="Arial"/>
        </w:rPr>
        <w:t xml:space="preserve"> </w:t>
      </w:r>
      <w:r w:rsidRPr="00C8075A">
        <w:rPr>
          <w:rFonts w:ascii="Arial" w:hAnsi="Arial" w:cs="Arial"/>
        </w:rPr>
        <w:t xml:space="preserve">We are not able to stop people boating for </w:t>
      </w:r>
      <w:r w:rsidR="00AD57C9" w:rsidRPr="00C8075A">
        <w:rPr>
          <w:rFonts w:ascii="Arial" w:hAnsi="Arial" w:cs="Arial"/>
        </w:rPr>
        <w:t>non-</w:t>
      </w:r>
      <w:r w:rsidRPr="00C8075A">
        <w:rPr>
          <w:rFonts w:ascii="Arial" w:hAnsi="Arial" w:cs="Arial"/>
        </w:rPr>
        <w:t>race outings if they so choose, based on their own risk assessments.</w:t>
      </w:r>
    </w:p>
    <w:p w14:paraId="4CC0585A" w14:textId="77777777" w:rsidR="00BB5DD4" w:rsidRPr="00C8075A" w:rsidRDefault="00BB5DD4" w:rsidP="00730E34">
      <w:pPr>
        <w:rPr>
          <w:rFonts w:ascii="Arial" w:hAnsi="Arial" w:cs="Arial"/>
        </w:rPr>
      </w:pPr>
    </w:p>
    <w:p w14:paraId="0A0A5F06" w14:textId="77777777" w:rsidR="00BB5DD4" w:rsidRPr="00C8075A" w:rsidRDefault="00E2367B" w:rsidP="00730E34">
      <w:pPr>
        <w:rPr>
          <w:rFonts w:ascii="Arial" w:hAnsi="Arial" w:cs="Arial"/>
          <w:b/>
          <w:bCs/>
        </w:rPr>
      </w:pPr>
      <w:r w:rsidRPr="00C8075A">
        <w:rPr>
          <w:rFonts w:ascii="Arial" w:hAnsi="Arial" w:cs="Arial"/>
          <w:b/>
          <w:bCs/>
        </w:rPr>
        <w:t>1.5 hours before race start time</w:t>
      </w:r>
    </w:p>
    <w:p w14:paraId="4AEC12FD" w14:textId="79046904" w:rsidR="00BB5DD4" w:rsidRPr="00C8075A" w:rsidRDefault="00E2367B" w:rsidP="00730E34">
      <w:pPr>
        <w:rPr>
          <w:rFonts w:ascii="Arial" w:hAnsi="Arial" w:cs="Arial"/>
        </w:rPr>
      </w:pPr>
      <w:r w:rsidRPr="00C8075A">
        <w:rPr>
          <w:rFonts w:ascii="Arial" w:hAnsi="Arial" w:cs="Arial"/>
        </w:rPr>
        <w:t xml:space="preserve">The </w:t>
      </w:r>
      <w:r w:rsidR="00AD57C9" w:rsidRPr="00C8075A">
        <w:rPr>
          <w:rFonts w:ascii="Arial" w:hAnsi="Arial" w:cs="Arial"/>
        </w:rPr>
        <w:t>Safety Adviser</w:t>
      </w:r>
      <w:r w:rsidR="00CD01C7">
        <w:rPr>
          <w:rFonts w:ascii="Arial" w:hAnsi="Arial" w:cs="Arial"/>
        </w:rPr>
        <w:t>,</w:t>
      </w:r>
      <w:r w:rsidR="007C621D" w:rsidRPr="00C8075A">
        <w:rPr>
          <w:rFonts w:ascii="Arial" w:hAnsi="Arial" w:cs="Arial"/>
        </w:rPr>
        <w:t xml:space="preserve"> </w:t>
      </w:r>
      <w:r w:rsidR="00AD57C9" w:rsidRPr="00C8075A">
        <w:rPr>
          <w:rFonts w:ascii="Arial" w:hAnsi="Arial" w:cs="Arial"/>
        </w:rPr>
        <w:t>Chief Marshal</w:t>
      </w:r>
      <w:r w:rsidR="00AD57C9" w:rsidRPr="00C8075A" w:rsidDel="00AD57C9">
        <w:rPr>
          <w:rFonts w:ascii="Arial" w:hAnsi="Arial" w:cs="Arial"/>
        </w:rPr>
        <w:t xml:space="preserve"> </w:t>
      </w:r>
      <w:r w:rsidR="00CD01C7">
        <w:rPr>
          <w:rFonts w:ascii="Arial" w:hAnsi="Arial" w:cs="Arial"/>
        </w:rPr>
        <w:t xml:space="preserve">and Chief Umpire </w:t>
      </w:r>
      <w:r w:rsidRPr="00C8075A">
        <w:rPr>
          <w:rFonts w:ascii="Arial" w:hAnsi="Arial" w:cs="Arial"/>
        </w:rPr>
        <w:t xml:space="preserve">will decide, based on current and forecast weather conditions, if the race is likely to be run. </w:t>
      </w:r>
      <w:r w:rsidR="00C8075A">
        <w:rPr>
          <w:rFonts w:ascii="Arial" w:hAnsi="Arial" w:cs="Arial"/>
        </w:rPr>
        <w:t xml:space="preserve"> </w:t>
      </w:r>
      <w:r w:rsidRPr="00C8075A">
        <w:rPr>
          <w:rFonts w:ascii="Arial" w:hAnsi="Arial" w:cs="Arial"/>
        </w:rPr>
        <w:t>If the race is a NOGO, boating will be stopped and marshals will be tasked to go afloat and advise any competitors already on the water that the race has been cancelled.</w:t>
      </w:r>
    </w:p>
    <w:p w14:paraId="5DA15B62" w14:textId="09A58C14" w:rsidR="00BB5DD4" w:rsidRPr="00C8075A" w:rsidRDefault="00E2367B" w:rsidP="00730E34">
      <w:pPr>
        <w:rPr>
          <w:rFonts w:ascii="Arial" w:hAnsi="Arial" w:cs="Arial"/>
        </w:rPr>
      </w:pPr>
      <w:r w:rsidRPr="00C8075A">
        <w:rPr>
          <w:rFonts w:ascii="Arial" w:hAnsi="Arial" w:cs="Arial"/>
        </w:rPr>
        <w:t>This is the crucial GO/NOGO decision point. If there is any doubt, a full course inspection may be undertaken and/or advice taken from individuals positioned at different points along the course.</w:t>
      </w:r>
    </w:p>
    <w:p w14:paraId="123BB8E3" w14:textId="77777777" w:rsidR="00BB5DD4" w:rsidRPr="00C8075A" w:rsidRDefault="00BB5DD4" w:rsidP="00730E34">
      <w:pPr>
        <w:rPr>
          <w:rFonts w:ascii="Arial" w:hAnsi="Arial" w:cs="Arial"/>
        </w:rPr>
      </w:pPr>
    </w:p>
    <w:p w14:paraId="1830A0BA" w14:textId="2209E2B6" w:rsidR="00BB5DD4" w:rsidRPr="00C8075A" w:rsidRDefault="00E2367B" w:rsidP="00730E34">
      <w:pPr>
        <w:rPr>
          <w:rFonts w:ascii="Arial" w:hAnsi="Arial" w:cs="Arial"/>
          <w:b/>
          <w:bCs/>
        </w:rPr>
      </w:pPr>
      <w:r w:rsidRPr="00C8075A">
        <w:rPr>
          <w:rFonts w:ascii="Arial" w:hAnsi="Arial" w:cs="Arial"/>
          <w:b/>
          <w:bCs/>
        </w:rPr>
        <w:t xml:space="preserve">In addition, advice and input will be sought from the PLA and the Coastguard/RNLI. </w:t>
      </w:r>
      <w:r w:rsidR="00C8075A">
        <w:rPr>
          <w:rFonts w:ascii="Arial" w:hAnsi="Arial" w:cs="Arial"/>
          <w:b/>
          <w:bCs/>
        </w:rPr>
        <w:t xml:space="preserve"> </w:t>
      </w:r>
      <w:r w:rsidRPr="00C8075A">
        <w:rPr>
          <w:rFonts w:ascii="Arial" w:hAnsi="Arial" w:cs="Arial"/>
          <w:b/>
          <w:bCs/>
        </w:rPr>
        <w:t>These agencies can advise that the race is a NOGO.</w:t>
      </w:r>
    </w:p>
    <w:p w14:paraId="1C92C542" w14:textId="77777777" w:rsidR="00BB5DD4" w:rsidRPr="00C8075A" w:rsidRDefault="00BB5DD4" w:rsidP="00730E34">
      <w:pPr>
        <w:rPr>
          <w:rFonts w:ascii="Arial" w:hAnsi="Arial" w:cs="Arial"/>
        </w:rPr>
      </w:pPr>
    </w:p>
    <w:p w14:paraId="45A6259B" w14:textId="17369B34" w:rsidR="00BB5DD4" w:rsidRPr="00C8075A" w:rsidRDefault="00E2367B" w:rsidP="00730E34">
      <w:pPr>
        <w:rPr>
          <w:rFonts w:ascii="Arial" w:hAnsi="Arial" w:cs="Arial"/>
        </w:rPr>
      </w:pPr>
      <w:r w:rsidRPr="00C8075A">
        <w:rPr>
          <w:rFonts w:ascii="Arial" w:hAnsi="Arial" w:cs="Arial"/>
        </w:rPr>
        <w:t>A delay may be put in place if</w:t>
      </w:r>
      <w:r w:rsidR="00730E34" w:rsidRPr="00C8075A">
        <w:rPr>
          <w:rFonts w:ascii="Arial" w:hAnsi="Arial" w:cs="Arial"/>
        </w:rPr>
        <w:t>,</w:t>
      </w:r>
      <w:r w:rsidRPr="00C8075A">
        <w:rPr>
          <w:rFonts w:ascii="Arial" w:hAnsi="Arial" w:cs="Arial"/>
        </w:rPr>
        <w:t xml:space="preserve"> after assessing the conditions, the trend and </w:t>
      </w:r>
      <w:r w:rsidR="007C621D" w:rsidRPr="00C8075A">
        <w:rPr>
          <w:rFonts w:ascii="Arial" w:hAnsi="Arial" w:cs="Arial"/>
        </w:rPr>
        <w:t>up-to-date</w:t>
      </w:r>
      <w:r w:rsidRPr="00C8075A">
        <w:rPr>
          <w:rFonts w:ascii="Arial" w:hAnsi="Arial" w:cs="Arial"/>
        </w:rPr>
        <w:t xml:space="preserve"> weather forecasts, it is felt that the race can be more safe</w:t>
      </w:r>
      <w:r w:rsidR="00C8075A">
        <w:rPr>
          <w:rFonts w:ascii="Arial" w:hAnsi="Arial" w:cs="Arial"/>
        </w:rPr>
        <w:t>ly run at a slightly later time</w:t>
      </w:r>
      <w:r w:rsidRPr="00C8075A">
        <w:rPr>
          <w:rFonts w:ascii="Arial" w:hAnsi="Arial" w:cs="Arial"/>
        </w:rPr>
        <w:t>.</w:t>
      </w:r>
    </w:p>
    <w:p w14:paraId="11FD80BB" w14:textId="77777777" w:rsidR="00BB5DD4" w:rsidRPr="00C8075A" w:rsidRDefault="00BB5DD4" w:rsidP="00730E34">
      <w:pPr>
        <w:rPr>
          <w:rFonts w:ascii="Arial" w:hAnsi="Arial" w:cs="Arial"/>
        </w:rPr>
      </w:pPr>
    </w:p>
    <w:p w14:paraId="45403C1B" w14:textId="1B176AF4" w:rsidR="00BB5DD4" w:rsidRPr="00C8075A" w:rsidRDefault="00C8075A" w:rsidP="00730E34">
      <w:pPr>
        <w:rPr>
          <w:rFonts w:ascii="Arial" w:hAnsi="Arial" w:cs="Arial"/>
        </w:rPr>
      </w:pPr>
      <w:r>
        <w:rPr>
          <w:rFonts w:ascii="Arial" w:hAnsi="Arial" w:cs="Arial"/>
        </w:rPr>
        <w:t xml:space="preserve">A </w:t>
      </w:r>
      <w:r w:rsidR="00481A17" w:rsidRPr="00C8075A">
        <w:rPr>
          <w:rFonts w:ascii="Arial" w:hAnsi="Arial" w:cs="Arial"/>
        </w:rPr>
        <w:t xml:space="preserve">“short course” option </w:t>
      </w:r>
      <w:r>
        <w:rPr>
          <w:rFonts w:ascii="Arial" w:hAnsi="Arial" w:cs="Arial"/>
        </w:rPr>
        <w:t xml:space="preserve">might </w:t>
      </w:r>
      <w:r w:rsidR="00481A17" w:rsidRPr="00C8075A">
        <w:rPr>
          <w:rFonts w:ascii="Arial" w:hAnsi="Arial" w:cs="Arial"/>
        </w:rPr>
        <w:t>be available for 202</w:t>
      </w:r>
      <w:r w:rsidR="001334C3">
        <w:rPr>
          <w:rFonts w:ascii="Arial" w:hAnsi="Arial" w:cs="Arial"/>
        </w:rPr>
        <w:t>5</w:t>
      </w:r>
      <w:r w:rsidR="00481A17" w:rsidRPr="00C8075A">
        <w:rPr>
          <w:rFonts w:ascii="Arial" w:hAnsi="Arial" w:cs="Arial"/>
        </w:rPr>
        <w:t xml:space="preserve"> </w:t>
      </w:r>
      <w:r>
        <w:rPr>
          <w:rFonts w:ascii="Arial" w:hAnsi="Arial" w:cs="Arial"/>
        </w:rPr>
        <w:t xml:space="preserve">with </w:t>
      </w:r>
      <w:r w:rsidR="00481A17" w:rsidRPr="00C8075A">
        <w:rPr>
          <w:rFonts w:ascii="Arial" w:hAnsi="Arial" w:cs="Arial"/>
        </w:rPr>
        <w:t>course be</w:t>
      </w:r>
      <w:r>
        <w:rPr>
          <w:rFonts w:ascii="Arial" w:hAnsi="Arial" w:cs="Arial"/>
        </w:rPr>
        <w:t xml:space="preserve">ing </w:t>
      </w:r>
      <w:r w:rsidR="00481A17" w:rsidRPr="00C8075A">
        <w:rPr>
          <w:rFonts w:ascii="Arial" w:hAnsi="Arial" w:cs="Arial"/>
        </w:rPr>
        <w:t xml:space="preserve">shortened </w:t>
      </w:r>
      <w:r>
        <w:rPr>
          <w:rFonts w:ascii="Arial" w:hAnsi="Arial" w:cs="Arial"/>
        </w:rPr>
        <w:t>to finish before Hammersmith Bri</w:t>
      </w:r>
      <w:r w:rsidR="00515FB1">
        <w:rPr>
          <w:rFonts w:ascii="Arial" w:hAnsi="Arial" w:cs="Arial"/>
        </w:rPr>
        <w:t>dge</w:t>
      </w:r>
      <w:r w:rsidR="00481A17" w:rsidRPr="00C8075A">
        <w:rPr>
          <w:rFonts w:ascii="Arial" w:hAnsi="Arial" w:cs="Arial"/>
        </w:rPr>
        <w:t>.</w:t>
      </w:r>
    </w:p>
    <w:p w14:paraId="4C4EBE29" w14:textId="77777777" w:rsidR="00BB5DD4" w:rsidRPr="00C8075A" w:rsidRDefault="00BB5DD4" w:rsidP="00730E34">
      <w:pPr>
        <w:rPr>
          <w:rFonts w:ascii="Arial" w:hAnsi="Arial" w:cs="Arial"/>
        </w:rPr>
      </w:pPr>
    </w:p>
    <w:p w14:paraId="03E20962" w14:textId="64BD95C3" w:rsidR="00BB5DD4" w:rsidRPr="00C8075A" w:rsidRDefault="00E2367B" w:rsidP="00730E34">
      <w:pPr>
        <w:rPr>
          <w:rFonts w:ascii="Arial" w:hAnsi="Arial" w:cs="Arial"/>
        </w:rPr>
      </w:pPr>
      <w:r w:rsidRPr="00C8075A">
        <w:rPr>
          <w:rFonts w:ascii="Arial" w:hAnsi="Arial" w:cs="Arial"/>
        </w:rPr>
        <w:t>There are two aspects to this decision. Is it safe to marshal the number of boats in the event</w:t>
      </w:r>
      <w:r w:rsidR="007C621D" w:rsidRPr="00C8075A">
        <w:rPr>
          <w:rFonts w:ascii="Arial" w:hAnsi="Arial" w:cs="Arial"/>
        </w:rPr>
        <w:t>,</w:t>
      </w:r>
      <w:r w:rsidRPr="00C8075A">
        <w:rPr>
          <w:rFonts w:ascii="Arial" w:hAnsi="Arial" w:cs="Arial"/>
        </w:rPr>
        <w:t xml:space="preserve"> and is it safe for them to race</w:t>
      </w:r>
      <w:r w:rsidR="007C621D" w:rsidRPr="00C8075A">
        <w:rPr>
          <w:rFonts w:ascii="Arial" w:hAnsi="Arial" w:cs="Arial"/>
        </w:rPr>
        <w:t>?</w:t>
      </w:r>
      <w:r w:rsidRPr="00C8075A">
        <w:rPr>
          <w:rFonts w:ascii="Arial" w:hAnsi="Arial" w:cs="Arial"/>
        </w:rPr>
        <w:t xml:space="preserve"> </w:t>
      </w:r>
      <w:r w:rsidR="00C8075A">
        <w:rPr>
          <w:rFonts w:ascii="Arial" w:hAnsi="Arial" w:cs="Arial"/>
        </w:rPr>
        <w:t xml:space="preserve"> </w:t>
      </w:r>
      <w:r w:rsidRPr="00C8075A">
        <w:rPr>
          <w:rFonts w:ascii="Arial" w:hAnsi="Arial" w:cs="Arial"/>
        </w:rPr>
        <w:t>The situation can arise where it is unsafe to marshal the boats but it may appear safe for them to row due to the prevailing wind speed and direction.</w:t>
      </w:r>
    </w:p>
    <w:p w14:paraId="118EA9F4" w14:textId="77777777" w:rsidR="00BB5DD4" w:rsidRPr="00C8075A" w:rsidRDefault="00BB5DD4" w:rsidP="00730E34">
      <w:pPr>
        <w:rPr>
          <w:rFonts w:ascii="Arial" w:hAnsi="Arial" w:cs="Arial"/>
        </w:rPr>
      </w:pPr>
    </w:p>
    <w:p w14:paraId="291AB5B5" w14:textId="77777777" w:rsidR="00BB5DD4" w:rsidRPr="00C8075A" w:rsidRDefault="00E2367B" w:rsidP="00730E34">
      <w:pPr>
        <w:rPr>
          <w:rFonts w:ascii="Arial" w:hAnsi="Arial" w:cs="Arial"/>
          <w:b/>
          <w:bCs/>
        </w:rPr>
      </w:pPr>
      <w:r w:rsidRPr="00C8075A">
        <w:rPr>
          <w:rFonts w:ascii="Arial" w:hAnsi="Arial" w:cs="Arial"/>
          <w:b/>
          <w:bCs/>
        </w:rPr>
        <w:t>10 minutes before race start time</w:t>
      </w:r>
    </w:p>
    <w:p w14:paraId="52008F97" w14:textId="77777777" w:rsidR="007C621D" w:rsidRPr="00C8075A" w:rsidRDefault="00E2367B" w:rsidP="00730E34">
      <w:pPr>
        <w:rPr>
          <w:rFonts w:ascii="Arial" w:hAnsi="Arial" w:cs="Arial"/>
        </w:rPr>
      </w:pPr>
      <w:r w:rsidRPr="00C8075A">
        <w:rPr>
          <w:rFonts w:ascii="Arial" w:hAnsi="Arial" w:cs="Arial"/>
        </w:rPr>
        <w:t xml:space="preserve">The </w:t>
      </w:r>
      <w:r w:rsidR="00AD57C9" w:rsidRPr="00C8075A">
        <w:rPr>
          <w:rFonts w:ascii="Arial" w:hAnsi="Arial" w:cs="Arial"/>
        </w:rPr>
        <w:t xml:space="preserve">Chief Marshal </w:t>
      </w:r>
      <w:r w:rsidRPr="00C8075A">
        <w:rPr>
          <w:rFonts w:ascii="Arial" w:hAnsi="Arial" w:cs="Arial"/>
        </w:rPr>
        <w:t xml:space="preserve">will do an </w:t>
      </w:r>
      <w:r w:rsidR="00AD57C9" w:rsidRPr="00C8075A">
        <w:rPr>
          <w:rFonts w:ascii="Arial" w:hAnsi="Arial" w:cs="Arial"/>
        </w:rPr>
        <w:t>all-</w:t>
      </w:r>
      <w:r w:rsidRPr="00C8075A">
        <w:rPr>
          <w:rFonts w:ascii="Arial" w:hAnsi="Arial" w:cs="Arial"/>
        </w:rPr>
        <w:t>stations broadcast as a final check that there are no reasons to cancel or delay the race.</w:t>
      </w:r>
    </w:p>
    <w:p w14:paraId="37E7FA50" w14:textId="77777777" w:rsidR="007C621D" w:rsidRPr="00C8075A" w:rsidRDefault="007C621D" w:rsidP="00730E34">
      <w:pPr>
        <w:rPr>
          <w:rFonts w:ascii="Arial" w:hAnsi="Arial" w:cs="Arial"/>
        </w:rPr>
      </w:pPr>
    </w:p>
    <w:p w14:paraId="6DA09B40" w14:textId="7A916BF8" w:rsidR="00BB5DD4" w:rsidRPr="00C8075A" w:rsidRDefault="00E2367B" w:rsidP="00730E34">
      <w:pPr>
        <w:rPr>
          <w:rFonts w:ascii="Arial" w:hAnsi="Arial" w:cs="Arial"/>
          <w:b/>
          <w:bCs/>
        </w:rPr>
      </w:pPr>
      <w:r w:rsidRPr="00C8075A">
        <w:rPr>
          <w:rFonts w:ascii="Arial" w:hAnsi="Arial" w:cs="Arial"/>
          <w:b/>
          <w:bCs/>
        </w:rPr>
        <w:t>During the race</w:t>
      </w:r>
    </w:p>
    <w:p w14:paraId="4570D3B8" w14:textId="418DCFB8" w:rsidR="00BB5DD4" w:rsidRPr="00C8075A" w:rsidRDefault="00E2367B" w:rsidP="00730E34">
      <w:pPr>
        <w:rPr>
          <w:rFonts w:ascii="Arial" w:hAnsi="Arial" w:cs="Arial"/>
        </w:rPr>
      </w:pPr>
      <w:r w:rsidRPr="00C8075A">
        <w:rPr>
          <w:rFonts w:ascii="Arial" w:hAnsi="Arial" w:cs="Arial"/>
        </w:rPr>
        <w:t xml:space="preserve">The </w:t>
      </w:r>
      <w:r w:rsidR="00AD57C9" w:rsidRPr="00C8075A">
        <w:rPr>
          <w:rFonts w:ascii="Arial" w:hAnsi="Arial" w:cs="Arial"/>
        </w:rPr>
        <w:t>Safety Adviser</w:t>
      </w:r>
      <w:r w:rsidR="00814EA2">
        <w:rPr>
          <w:rFonts w:ascii="Arial" w:hAnsi="Arial" w:cs="Arial"/>
        </w:rPr>
        <w:t xml:space="preserve">, </w:t>
      </w:r>
      <w:r w:rsidR="00AD57C9" w:rsidRPr="00C8075A">
        <w:rPr>
          <w:rFonts w:ascii="Arial" w:hAnsi="Arial" w:cs="Arial"/>
        </w:rPr>
        <w:t>Chief Marshal</w:t>
      </w:r>
      <w:r w:rsidR="00814EA2">
        <w:rPr>
          <w:rFonts w:ascii="Arial" w:hAnsi="Arial" w:cs="Arial"/>
        </w:rPr>
        <w:t xml:space="preserve"> and Chief Umpire</w:t>
      </w:r>
      <w:r w:rsidR="00AD57C9" w:rsidRPr="00C8075A" w:rsidDel="00AD57C9">
        <w:rPr>
          <w:rFonts w:ascii="Arial" w:hAnsi="Arial" w:cs="Arial"/>
        </w:rPr>
        <w:t xml:space="preserve"> </w:t>
      </w:r>
      <w:r w:rsidRPr="00C8075A">
        <w:rPr>
          <w:rFonts w:ascii="Arial" w:hAnsi="Arial" w:cs="Arial"/>
        </w:rPr>
        <w:t>will constantly monitor the situation regarding weather and river conditions.</w:t>
      </w:r>
      <w:r w:rsidR="00C8075A">
        <w:rPr>
          <w:rFonts w:ascii="Arial" w:hAnsi="Arial" w:cs="Arial"/>
        </w:rPr>
        <w:t xml:space="preserve"> </w:t>
      </w:r>
      <w:r w:rsidRPr="00C8075A">
        <w:rPr>
          <w:rFonts w:ascii="Arial" w:hAnsi="Arial" w:cs="Arial"/>
        </w:rPr>
        <w:t xml:space="preserve"> If required, the race can be delayed or cancelled based on this assessment.</w:t>
      </w:r>
    </w:p>
    <w:p w14:paraId="14772239" w14:textId="77777777" w:rsidR="00BB5DD4" w:rsidRPr="00C8075A" w:rsidRDefault="00BB5DD4" w:rsidP="00730E34">
      <w:pPr>
        <w:rPr>
          <w:rFonts w:ascii="Arial" w:hAnsi="Arial" w:cs="Arial"/>
        </w:rPr>
      </w:pPr>
    </w:p>
    <w:p w14:paraId="39689928" w14:textId="504E9FB2" w:rsidR="00BB5DD4" w:rsidRPr="00C8075A" w:rsidRDefault="00E2367B" w:rsidP="00730E34">
      <w:pPr>
        <w:rPr>
          <w:rFonts w:ascii="Arial" w:hAnsi="Arial" w:cs="Arial"/>
          <w:b/>
          <w:bCs/>
        </w:rPr>
      </w:pPr>
      <w:r w:rsidRPr="00C8075A">
        <w:rPr>
          <w:rFonts w:ascii="Arial" w:hAnsi="Arial" w:cs="Arial"/>
          <w:b/>
          <w:bCs/>
        </w:rPr>
        <w:t xml:space="preserve">The </w:t>
      </w:r>
      <w:r w:rsidR="00EB23B6" w:rsidRPr="00C8075A">
        <w:rPr>
          <w:rFonts w:ascii="Arial" w:hAnsi="Arial" w:cs="Arial"/>
          <w:b/>
          <w:bCs/>
        </w:rPr>
        <w:t>Organising</w:t>
      </w:r>
      <w:r w:rsidR="007C621D" w:rsidRPr="00C8075A">
        <w:rPr>
          <w:rFonts w:ascii="Arial" w:hAnsi="Arial" w:cs="Arial"/>
          <w:b/>
          <w:bCs/>
        </w:rPr>
        <w:t xml:space="preserve"> </w:t>
      </w:r>
      <w:r w:rsidRPr="00C8075A">
        <w:rPr>
          <w:rFonts w:ascii="Arial" w:hAnsi="Arial" w:cs="Arial"/>
          <w:b/>
          <w:bCs/>
        </w:rPr>
        <w:t>Committee is not in a position to judge the capability of individual crews to cope with specific conditions.</w:t>
      </w:r>
      <w:r w:rsidR="00C8075A">
        <w:rPr>
          <w:rFonts w:ascii="Arial" w:hAnsi="Arial" w:cs="Arial"/>
          <w:b/>
          <w:bCs/>
        </w:rPr>
        <w:t xml:space="preserve"> </w:t>
      </w:r>
      <w:r w:rsidRPr="00C8075A">
        <w:rPr>
          <w:rFonts w:ascii="Arial" w:hAnsi="Arial" w:cs="Arial"/>
          <w:b/>
          <w:bCs/>
        </w:rPr>
        <w:t xml:space="preserve"> Hence decisions on whether the race will go ahead will assume competence to cope with typical seasonal Tideway conditions.</w:t>
      </w:r>
      <w:r w:rsidR="00C8075A">
        <w:rPr>
          <w:rFonts w:ascii="Arial" w:hAnsi="Arial" w:cs="Arial"/>
          <w:b/>
          <w:bCs/>
        </w:rPr>
        <w:t xml:space="preserve"> </w:t>
      </w:r>
      <w:r w:rsidRPr="00C8075A">
        <w:rPr>
          <w:rFonts w:ascii="Arial" w:hAnsi="Arial" w:cs="Arial"/>
          <w:b/>
          <w:bCs/>
        </w:rPr>
        <w:t xml:space="preserve"> Each crew must take responsibility for assessing the conditions in relation to their own ability, and should not boat if they have doubts, irrespective of whether or not the race is going to be run.</w:t>
      </w:r>
    </w:p>
    <w:p w14:paraId="7CC87310" w14:textId="77777777" w:rsidR="00BB5DD4" w:rsidRPr="00C8075A" w:rsidRDefault="00BB5DD4" w:rsidP="00730E34">
      <w:pPr>
        <w:rPr>
          <w:rFonts w:ascii="Arial" w:hAnsi="Arial" w:cs="Arial"/>
          <w:b/>
          <w:bCs/>
        </w:rPr>
      </w:pPr>
    </w:p>
    <w:p w14:paraId="30F31D5B" w14:textId="4B5F5831" w:rsidR="00BB5DD4" w:rsidRPr="00C8075A" w:rsidRDefault="00E2367B" w:rsidP="00730E34">
      <w:pPr>
        <w:rPr>
          <w:rFonts w:ascii="Arial" w:hAnsi="Arial" w:cs="Arial"/>
          <w:b/>
          <w:bCs/>
        </w:rPr>
      </w:pPr>
      <w:r w:rsidRPr="00C8075A">
        <w:rPr>
          <w:rFonts w:ascii="Arial" w:hAnsi="Arial" w:cs="Arial"/>
          <w:b/>
          <w:bCs/>
          <w:color w:val="FF0000"/>
        </w:rPr>
        <w:t xml:space="preserve">Please read the separate Safety </w:t>
      </w:r>
      <w:r w:rsidR="00AD57C9" w:rsidRPr="00C8075A">
        <w:rPr>
          <w:rFonts w:ascii="Arial" w:hAnsi="Arial" w:cs="Arial"/>
          <w:b/>
          <w:bCs/>
          <w:color w:val="FF0000"/>
        </w:rPr>
        <w:t xml:space="preserve">and Marshalling </w:t>
      </w:r>
      <w:r w:rsidRPr="00C8075A">
        <w:rPr>
          <w:rFonts w:ascii="Arial" w:hAnsi="Arial" w:cs="Arial"/>
          <w:b/>
          <w:bCs/>
          <w:color w:val="FF0000"/>
        </w:rPr>
        <w:t>Instructions (</w:t>
      </w:r>
      <w:r w:rsidR="00AD57C9" w:rsidRPr="00C8075A">
        <w:rPr>
          <w:rFonts w:ascii="Arial" w:hAnsi="Arial" w:cs="Arial"/>
          <w:b/>
          <w:bCs/>
          <w:color w:val="FF0000"/>
        </w:rPr>
        <w:t xml:space="preserve">available to download on the race </w:t>
      </w:r>
      <w:r w:rsidR="00AD57C9" w:rsidRPr="00C8075A">
        <w:rPr>
          <w:rFonts w:ascii="Arial" w:hAnsi="Arial" w:cs="Arial"/>
          <w:b/>
          <w:bCs/>
          <w:color w:val="FF0000"/>
        </w:rPr>
        <w:lastRenderedPageBreak/>
        <w:t>website</w:t>
      </w:r>
      <w:r w:rsidRPr="00C8075A">
        <w:rPr>
          <w:rFonts w:ascii="Arial" w:hAnsi="Arial" w:cs="Arial"/>
          <w:b/>
          <w:bCs/>
          <w:color w:val="FF0000"/>
        </w:rPr>
        <w:t>) for contact points in the event of problems.</w:t>
      </w:r>
    </w:p>
    <w:p w14:paraId="79B9FF4D" w14:textId="77777777" w:rsidR="00BB5DD4" w:rsidRDefault="00BB5DD4" w:rsidP="00730E34">
      <w:pPr>
        <w:rPr>
          <w:rFonts w:ascii="Arial" w:hAnsi="Arial" w:cs="Arial"/>
          <w:b/>
          <w:bCs/>
        </w:rPr>
      </w:pPr>
    </w:p>
    <w:p w14:paraId="735144DB" w14:textId="77777777" w:rsidR="00C8075A" w:rsidRPr="00C8075A" w:rsidRDefault="00C8075A" w:rsidP="00730E34">
      <w:pPr>
        <w:rPr>
          <w:rFonts w:ascii="Arial" w:hAnsi="Arial" w:cs="Arial"/>
          <w:b/>
          <w:bCs/>
        </w:rPr>
      </w:pPr>
    </w:p>
    <w:p w14:paraId="6F84259B" w14:textId="1D4CDD12" w:rsidR="00BB5DD4" w:rsidRPr="00C8075A" w:rsidRDefault="00E2367B" w:rsidP="00977868">
      <w:pPr>
        <w:ind w:left="100"/>
        <w:rPr>
          <w:rFonts w:ascii="Arial" w:hAnsi="Arial" w:cs="Arial"/>
          <w:b/>
        </w:rPr>
      </w:pPr>
      <w:r w:rsidRPr="00C8075A">
        <w:rPr>
          <w:rFonts w:ascii="Arial" w:hAnsi="Arial" w:cs="Arial"/>
          <w:b/>
        </w:rPr>
        <w:t>Weather</w:t>
      </w:r>
      <w:r w:rsidRPr="00C8075A">
        <w:rPr>
          <w:rFonts w:ascii="Arial" w:hAnsi="Arial" w:cs="Arial"/>
          <w:b/>
          <w:spacing w:val="-13"/>
        </w:rPr>
        <w:t xml:space="preserve"> </w:t>
      </w:r>
      <w:r w:rsidRPr="00C8075A">
        <w:rPr>
          <w:rFonts w:ascii="Arial" w:hAnsi="Arial" w:cs="Arial"/>
          <w:b/>
        </w:rPr>
        <w:t>and</w:t>
      </w:r>
      <w:r w:rsidRPr="00C8075A">
        <w:rPr>
          <w:rFonts w:ascii="Arial" w:hAnsi="Arial" w:cs="Arial"/>
          <w:b/>
          <w:spacing w:val="-12"/>
        </w:rPr>
        <w:t xml:space="preserve"> </w:t>
      </w:r>
      <w:r w:rsidR="007C621D" w:rsidRPr="00C8075A">
        <w:rPr>
          <w:rFonts w:ascii="Arial" w:hAnsi="Arial" w:cs="Arial"/>
          <w:b/>
        </w:rPr>
        <w:t>stream</w:t>
      </w:r>
      <w:r w:rsidR="007C621D" w:rsidRPr="00C8075A">
        <w:rPr>
          <w:rFonts w:ascii="Arial" w:hAnsi="Arial" w:cs="Arial"/>
          <w:b/>
          <w:spacing w:val="-11"/>
        </w:rPr>
        <w:t xml:space="preserve"> </w:t>
      </w:r>
      <w:r w:rsidR="007C621D" w:rsidRPr="00C8075A">
        <w:rPr>
          <w:rFonts w:ascii="Arial" w:hAnsi="Arial" w:cs="Arial"/>
          <w:b/>
        </w:rPr>
        <w:t>parameters</w:t>
      </w:r>
    </w:p>
    <w:p w14:paraId="28C9BB3B" w14:textId="0D4FEE1D" w:rsidR="00D5128B" w:rsidRPr="00C8075A" w:rsidRDefault="00D5128B" w:rsidP="00977868">
      <w:pPr>
        <w:ind w:left="100"/>
        <w:rPr>
          <w:rFonts w:ascii="Arial" w:hAnsi="Arial" w:cs="Arial"/>
          <w:b/>
        </w:rPr>
      </w:pPr>
    </w:p>
    <w:tbl>
      <w:tblPr>
        <w:tblStyle w:val="TableGrid"/>
        <w:tblW w:w="0" w:type="auto"/>
        <w:tblInd w:w="100" w:type="dxa"/>
        <w:tblLook w:val="04A0" w:firstRow="1" w:lastRow="0" w:firstColumn="1" w:lastColumn="0" w:noHBand="0" w:noVBand="1"/>
      </w:tblPr>
      <w:tblGrid>
        <w:gridCol w:w="2235"/>
        <w:gridCol w:w="1868"/>
        <w:gridCol w:w="2009"/>
        <w:gridCol w:w="1932"/>
        <w:gridCol w:w="1876"/>
      </w:tblGrid>
      <w:tr w:rsidR="00D5128B" w:rsidRPr="00C8075A" w14:paraId="5E01EC8C" w14:textId="3EAFCB17" w:rsidTr="00C8075A">
        <w:tc>
          <w:tcPr>
            <w:tcW w:w="2235" w:type="dxa"/>
            <w:tcBorders>
              <w:bottom w:val="single" w:sz="4" w:space="0" w:color="auto"/>
            </w:tcBorders>
          </w:tcPr>
          <w:p w14:paraId="6DB0F0C1" w14:textId="0B1CDAF1" w:rsidR="00D5128B" w:rsidRPr="00C8075A" w:rsidRDefault="00C8075A" w:rsidP="00977868">
            <w:pPr>
              <w:rPr>
                <w:rFonts w:ascii="Arial" w:eastAsia="Calibri" w:hAnsi="Arial" w:cs="Arial"/>
                <w:b/>
              </w:rPr>
            </w:pPr>
            <w:r w:rsidRPr="00C8075A">
              <w:rPr>
                <w:rFonts w:ascii="Arial" w:eastAsia="Calibri" w:hAnsi="Arial" w:cs="Arial"/>
                <w:b/>
              </w:rPr>
              <w:t>Factor</w:t>
            </w:r>
          </w:p>
        </w:tc>
        <w:tc>
          <w:tcPr>
            <w:tcW w:w="1868" w:type="dxa"/>
            <w:tcBorders>
              <w:bottom w:val="single" w:sz="4" w:space="0" w:color="auto"/>
            </w:tcBorders>
          </w:tcPr>
          <w:p w14:paraId="3810FF3F" w14:textId="1A03A7A1" w:rsidR="00D5128B" w:rsidRPr="00C8075A" w:rsidRDefault="00D5128B" w:rsidP="00D5128B">
            <w:pPr>
              <w:jc w:val="center"/>
              <w:rPr>
                <w:rFonts w:ascii="Arial" w:eastAsia="Calibri" w:hAnsi="Arial" w:cs="Arial"/>
                <w:b/>
              </w:rPr>
            </w:pPr>
            <w:r w:rsidRPr="00C8075A">
              <w:rPr>
                <w:rFonts w:ascii="Arial" w:eastAsia="Calibri" w:hAnsi="Arial" w:cs="Arial"/>
                <w:b/>
              </w:rPr>
              <w:t>3</w:t>
            </w:r>
          </w:p>
        </w:tc>
        <w:tc>
          <w:tcPr>
            <w:tcW w:w="2009" w:type="dxa"/>
            <w:tcBorders>
              <w:bottom w:val="single" w:sz="4" w:space="0" w:color="auto"/>
            </w:tcBorders>
          </w:tcPr>
          <w:p w14:paraId="7F1CD359" w14:textId="19427F57" w:rsidR="00D5128B" w:rsidRPr="00C8075A" w:rsidRDefault="00D5128B" w:rsidP="00D5128B">
            <w:pPr>
              <w:jc w:val="center"/>
              <w:rPr>
                <w:rFonts w:ascii="Arial" w:eastAsia="Calibri" w:hAnsi="Arial" w:cs="Arial"/>
                <w:b/>
              </w:rPr>
            </w:pPr>
            <w:r w:rsidRPr="00C8075A">
              <w:rPr>
                <w:rFonts w:ascii="Arial" w:eastAsia="Calibri" w:hAnsi="Arial" w:cs="Arial"/>
                <w:b/>
              </w:rPr>
              <w:t>2</w:t>
            </w:r>
          </w:p>
        </w:tc>
        <w:tc>
          <w:tcPr>
            <w:tcW w:w="1932" w:type="dxa"/>
            <w:tcBorders>
              <w:bottom w:val="single" w:sz="4" w:space="0" w:color="auto"/>
            </w:tcBorders>
          </w:tcPr>
          <w:p w14:paraId="0FE4F7C5" w14:textId="271BFAC2" w:rsidR="00D5128B" w:rsidRPr="00C8075A" w:rsidRDefault="00D5128B" w:rsidP="00D5128B">
            <w:pPr>
              <w:jc w:val="center"/>
              <w:rPr>
                <w:rFonts w:ascii="Arial" w:eastAsia="Calibri" w:hAnsi="Arial" w:cs="Arial"/>
                <w:b/>
              </w:rPr>
            </w:pPr>
            <w:r w:rsidRPr="00C8075A">
              <w:rPr>
                <w:rFonts w:ascii="Arial" w:eastAsia="Calibri" w:hAnsi="Arial" w:cs="Arial"/>
                <w:b/>
              </w:rPr>
              <w:t>1</w:t>
            </w:r>
          </w:p>
        </w:tc>
        <w:tc>
          <w:tcPr>
            <w:tcW w:w="1876" w:type="dxa"/>
            <w:tcBorders>
              <w:bottom w:val="single" w:sz="4" w:space="0" w:color="auto"/>
            </w:tcBorders>
          </w:tcPr>
          <w:p w14:paraId="790F0C8B" w14:textId="5C70F347" w:rsidR="00D5128B" w:rsidRPr="00C8075A" w:rsidRDefault="00D5128B" w:rsidP="00D5128B">
            <w:pPr>
              <w:jc w:val="center"/>
              <w:rPr>
                <w:rFonts w:ascii="Arial" w:eastAsia="Calibri" w:hAnsi="Arial" w:cs="Arial"/>
                <w:b/>
              </w:rPr>
            </w:pPr>
            <w:r w:rsidRPr="00C8075A">
              <w:rPr>
                <w:rFonts w:ascii="Arial" w:eastAsia="Calibri" w:hAnsi="Arial" w:cs="Arial"/>
                <w:b/>
              </w:rPr>
              <w:t>0</w:t>
            </w:r>
          </w:p>
        </w:tc>
      </w:tr>
      <w:tr w:rsidR="00D5128B" w:rsidRPr="00C8075A" w14:paraId="36EAD48C" w14:textId="51611AE5" w:rsidTr="00C8075A">
        <w:tc>
          <w:tcPr>
            <w:tcW w:w="2235" w:type="dxa"/>
            <w:tcBorders>
              <w:top w:val="single" w:sz="4" w:space="0" w:color="auto"/>
              <w:left w:val="single" w:sz="4" w:space="0" w:color="auto"/>
              <w:bottom w:val="nil"/>
              <w:right w:val="single" w:sz="4" w:space="0" w:color="auto"/>
            </w:tcBorders>
          </w:tcPr>
          <w:p w14:paraId="0ADCA89B" w14:textId="01A9C936" w:rsidR="00D5128B" w:rsidRPr="00C8075A" w:rsidRDefault="00D5128B" w:rsidP="00977868">
            <w:pPr>
              <w:rPr>
                <w:rFonts w:ascii="Arial" w:eastAsia="Calibri" w:hAnsi="Arial" w:cs="Arial"/>
                <w:b/>
              </w:rPr>
            </w:pPr>
            <w:r w:rsidRPr="00C8075A">
              <w:rPr>
                <w:rFonts w:ascii="Arial" w:eastAsia="Calibri" w:hAnsi="Arial" w:cs="Arial"/>
                <w:b/>
              </w:rPr>
              <w:t>Wind speed</w:t>
            </w:r>
          </w:p>
        </w:tc>
        <w:tc>
          <w:tcPr>
            <w:tcW w:w="1868" w:type="dxa"/>
            <w:tcBorders>
              <w:top w:val="single" w:sz="4" w:space="0" w:color="auto"/>
              <w:left w:val="single" w:sz="4" w:space="0" w:color="auto"/>
              <w:bottom w:val="nil"/>
              <w:right w:val="single" w:sz="4" w:space="0" w:color="auto"/>
            </w:tcBorders>
            <w:shd w:val="clear" w:color="auto" w:fill="FF0000"/>
          </w:tcPr>
          <w:p w14:paraId="4E3CEB72" w14:textId="4782758D" w:rsidR="00D5128B" w:rsidRPr="00C8075A" w:rsidRDefault="00D5128B" w:rsidP="00977868">
            <w:pPr>
              <w:rPr>
                <w:rFonts w:ascii="Arial" w:eastAsia="Calibri" w:hAnsi="Arial" w:cs="Arial"/>
                <w:b/>
                <w:bCs/>
              </w:rPr>
            </w:pPr>
            <w:r w:rsidRPr="00C8075A">
              <w:rPr>
                <w:rFonts w:ascii="Arial" w:eastAsia="Calibri" w:hAnsi="Arial" w:cs="Arial"/>
                <w:b/>
                <w:bCs/>
              </w:rPr>
              <w:t>Force 5</w:t>
            </w:r>
          </w:p>
        </w:tc>
        <w:tc>
          <w:tcPr>
            <w:tcW w:w="2009" w:type="dxa"/>
            <w:tcBorders>
              <w:top w:val="single" w:sz="4" w:space="0" w:color="auto"/>
              <w:left w:val="single" w:sz="4" w:space="0" w:color="auto"/>
              <w:bottom w:val="nil"/>
              <w:right w:val="single" w:sz="4" w:space="0" w:color="auto"/>
            </w:tcBorders>
            <w:shd w:val="clear" w:color="auto" w:fill="FFC000"/>
          </w:tcPr>
          <w:p w14:paraId="1221438B" w14:textId="1D542864" w:rsidR="00D5128B" w:rsidRPr="00C8075A" w:rsidRDefault="00D5128B" w:rsidP="00977868">
            <w:pPr>
              <w:rPr>
                <w:rFonts w:ascii="Arial" w:eastAsia="Calibri" w:hAnsi="Arial" w:cs="Arial"/>
                <w:b/>
                <w:bCs/>
              </w:rPr>
            </w:pPr>
            <w:r w:rsidRPr="00C8075A">
              <w:rPr>
                <w:rFonts w:ascii="Arial" w:eastAsia="Calibri" w:hAnsi="Arial" w:cs="Arial"/>
                <w:b/>
                <w:bCs/>
              </w:rPr>
              <w:t>Force 3–4</w:t>
            </w:r>
          </w:p>
        </w:tc>
        <w:tc>
          <w:tcPr>
            <w:tcW w:w="1932" w:type="dxa"/>
            <w:tcBorders>
              <w:top w:val="single" w:sz="4" w:space="0" w:color="auto"/>
              <w:left w:val="single" w:sz="4" w:space="0" w:color="auto"/>
              <w:bottom w:val="nil"/>
              <w:right w:val="single" w:sz="4" w:space="0" w:color="auto"/>
            </w:tcBorders>
            <w:shd w:val="clear" w:color="auto" w:fill="00B0F0"/>
          </w:tcPr>
          <w:p w14:paraId="2128D7C8" w14:textId="7E13E624" w:rsidR="00D5128B" w:rsidRPr="00C8075A" w:rsidRDefault="00D5128B" w:rsidP="00977868">
            <w:pPr>
              <w:rPr>
                <w:rFonts w:ascii="Arial" w:eastAsia="Calibri" w:hAnsi="Arial" w:cs="Arial"/>
                <w:b/>
                <w:bCs/>
              </w:rPr>
            </w:pPr>
            <w:r w:rsidRPr="00C8075A">
              <w:rPr>
                <w:rFonts w:ascii="Arial" w:eastAsia="Calibri" w:hAnsi="Arial" w:cs="Arial"/>
                <w:b/>
                <w:bCs/>
              </w:rPr>
              <w:t>Force 1–2</w:t>
            </w:r>
          </w:p>
        </w:tc>
        <w:tc>
          <w:tcPr>
            <w:tcW w:w="1876" w:type="dxa"/>
            <w:tcBorders>
              <w:top w:val="single" w:sz="4" w:space="0" w:color="auto"/>
              <w:left w:val="single" w:sz="4" w:space="0" w:color="auto"/>
              <w:bottom w:val="nil"/>
              <w:right w:val="single" w:sz="4" w:space="0" w:color="auto"/>
            </w:tcBorders>
            <w:shd w:val="clear" w:color="auto" w:fill="D9D9D9" w:themeFill="background1" w:themeFillShade="D9"/>
          </w:tcPr>
          <w:p w14:paraId="15519A56" w14:textId="7E9DC933" w:rsidR="00D5128B" w:rsidRPr="00C8075A" w:rsidRDefault="00D5128B" w:rsidP="00977868">
            <w:pPr>
              <w:rPr>
                <w:rFonts w:ascii="Arial" w:eastAsia="Calibri" w:hAnsi="Arial" w:cs="Arial"/>
                <w:b/>
                <w:bCs/>
              </w:rPr>
            </w:pPr>
            <w:r w:rsidRPr="00C8075A">
              <w:rPr>
                <w:rFonts w:ascii="Arial" w:eastAsia="Calibri" w:hAnsi="Arial" w:cs="Arial"/>
                <w:b/>
                <w:bCs/>
              </w:rPr>
              <w:t>Force 0</w:t>
            </w:r>
          </w:p>
        </w:tc>
      </w:tr>
      <w:tr w:rsidR="00D5128B" w:rsidRPr="00C8075A" w14:paraId="39900FBC" w14:textId="769A923B" w:rsidTr="00C8075A">
        <w:tc>
          <w:tcPr>
            <w:tcW w:w="2235" w:type="dxa"/>
            <w:tcBorders>
              <w:top w:val="nil"/>
              <w:left w:val="single" w:sz="4" w:space="0" w:color="auto"/>
              <w:bottom w:val="nil"/>
              <w:right w:val="single" w:sz="4" w:space="0" w:color="auto"/>
            </w:tcBorders>
          </w:tcPr>
          <w:p w14:paraId="69E8BDDF" w14:textId="706F550A" w:rsidR="00D5128B" w:rsidRPr="00C8075A" w:rsidRDefault="00D5128B" w:rsidP="00977868">
            <w:pPr>
              <w:rPr>
                <w:rFonts w:ascii="Arial" w:eastAsia="Calibri" w:hAnsi="Arial" w:cs="Arial"/>
                <w:b/>
              </w:rPr>
            </w:pPr>
            <w:r w:rsidRPr="00C8075A">
              <w:rPr>
                <w:rFonts w:ascii="Arial" w:eastAsia="Calibri" w:hAnsi="Arial" w:cs="Arial"/>
                <w:b/>
              </w:rPr>
              <w:t>Wind direction</w:t>
            </w:r>
          </w:p>
        </w:tc>
        <w:tc>
          <w:tcPr>
            <w:tcW w:w="1868" w:type="dxa"/>
            <w:tcBorders>
              <w:top w:val="nil"/>
              <w:left w:val="single" w:sz="4" w:space="0" w:color="auto"/>
              <w:bottom w:val="nil"/>
              <w:right w:val="single" w:sz="4" w:space="0" w:color="auto"/>
            </w:tcBorders>
            <w:shd w:val="clear" w:color="auto" w:fill="FF0000"/>
          </w:tcPr>
          <w:p w14:paraId="20C90B00" w14:textId="77777777" w:rsidR="00D5128B" w:rsidRPr="00C8075A" w:rsidRDefault="00D5128B" w:rsidP="00977868">
            <w:pPr>
              <w:rPr>
                <w:rFonts w:ascii="Arial" w:eastAsia="Calibri" w:hAnsi="Arial" w:cs="Arial"/>
                <w:b/>
                <w:bCs/>
              </w:rPr>
            </w:pPr>
          </w:p>
        </w:tc>
        <w:tc>
          <w:tcPr>
            <w:tcW w:w="2009" w:type="dxa"/>
            <w:tcBorders>
              <w:top w:val="nil"/>
              <w:left w:val="single" w:sz="4" w:space="0" w:color="auto"/>
              <w:bottom w:val="nil"/>
              <w:right w:val="single" w:sz="4" w:space="0" w:color="auto"/>
            </w:tcBorders>
            <w:shd w:val="clear" w:color="auto" w:fill="FFC000"/>
          </w:tcPr>
          <w:p w14:paraId="5BB7C38F" w14:textId="62564516" w:rsidR="00D5128B" w:rsidRPr="00C8075A" w:rsidRDefault="00D5128B" w:rsidP="00977868">
            <w:pPr>
              <w:rPr>
                <w:rFonts w:ascii="Arial" w:eastAsia="Calibri" w:hAnsi="Arial" w:cs="Arial"/>
                <w:b/>
                <w:bCs/>
              </w:rPr>
            </w:pPr>
            <w:r w:rsidRPr="00C8075A">
              <w:rPr>
                <w:rFonts w:ascii="Arial" w:eastAsia="Calibri" w:hAnsi="Arial" w:cs="Arial"/>
                <w:b/>
                <w:bCs/>
              </w:rPr>
              <w:t>NE</w:t>
            </w:r>
          </w:p>
        </w:tc>
        <w:tc>
          <w:tcPr>
            <w:tcW w:w="1932" w:type="dxa"/>
            <w:tcBorders>
              <w:top w:val="nil"/>
              <w:left w:val="single" w:sz="4" w:space="0" w:color="auto"/>
              <w:bottom w:val="nil"/>
              <w:right w:val="single" w:sz="4" w:space="0" w:color="auto"/>
            </w:tcBorders>
            <w:shd w:val="clear" w:color="auto" w:fill="00B0F0"/>
          </w:tcPr>
          <w:p w14:paraId="33D62682" w14:textId="3B31CD24" w:rsidR="00D5128B" w:rsidRPr="00C8075A" w:rsidRDefault="00D5128B" w:rsidP="00977868">
            <w:pPr>
              <w:rPr>
                <w:rFonts w:ascii="Arial" w:eastAsia="Calibri" w:hAnsi="Arial" w:cs="Arial"/>
                <w:b/>
                <w:bCs/>
              </w:rPr>
            </w:pPr>
            <w:r w:rsidRPr="00C8075A">
              <w:rPr>
                <w:rFonts w:ascii="Arial" w:eastAsia="Calibri" w:hAnsi="Arial" w:cs="Arial"/>
                <w:b/>
                <w:bCs/>
              </w:rPr>
              <w:t>WS</w:t>
            </w:r>
          </w:p>
        </w:tc>
        <w:tc>
          <w:tcPr>
            <w:tcW w:w="1876" w:type="dxa"/>
            <w:tcBorders>
              <w:top w:val="nil"/>
              <w:left w:val="single" w:sz="4" w:space="0" w:color="auto"/>
              <w:bottom w:val="nil"/>
              <w:right w:val="single" w:sz="4" w:space="0" w:color="auto"/>
            </w:tcBorders>
            <w:shd w:val="clear" w:color="auto" w:fill="D9D9D9" w:themeFill="background1" w:themeFillShade="D9"/>
          </w:tcPr>
          <w:p w14:paraId="22E8DC18" w14:textId="77777777" w:rsidR="00D5128B" w:rsidRPr="00C8075A" w:rsidRDefault="00D5128B" w:rsidP="00977868">
            <w:pPr>
              <w:rPr>
                <w:rFonts w:ascii="Arial" w:eastAsia="Calibri" w:hAnsi="Arial" w:cs="Arial"/>
                <w:b/>
                <w:bCs/>
              </w:rPr>
            </w:pPr>
          </w:p>
        </w:tc>
      </w:tr>
      <w:tr w:rsidR="00D5128B" w:rsidRPr="00C8075A" w14:paraId="310B79F5" w14:textId="5A504588" w:rsidTr="00C8075A">
        <w:tc>
          <w:tcPr>
            <w:tcW w:w="2235" w:type="dxa"/>
            <w:tcBorders>
              <w:top w:val="nil"/>
              <w:left w:val="single" w:sz="4" w:space="0" w:color="auto"/>
              <w:bottom w:val="nil"/>
              <w:right w:val="single" w:sz="4" w:space="0" w:color="auto"/>
            </w:tcBorders>
          </w:tcPr>
          <w:p w14:paraId="66B87636" w14:textId="0D28A74C" w:rsidR="00D5128B" w:rsidRPr="00C8075A" w:rsidRDefault="00D5128B" w:rsidP="00977868">
            <w:pPr>
              <w:rPr>
                <w:rFonts w:ascii="Arial" w:eastAsia="Calibri" w:hAnsi="Arial" w:cs="Arial"/>
                <w:b/>
              </w:rPr>
            </w:pPr>
            <w:r w:rsidRPr="00C8075A">
              <w:rPr>
                <w:rFonts w:ascii="Arial" w:eastAsia="Calibri" w:hAnsi="Arial" w:cs="Arial"/>
                <w:b/>
              </w:rPr>
              <w:t>PLA flag</w:t>
            </w:r>
            <w:r w:rsidR="00614AED" w:rsidRPr="00C8075A">
              <w:rPr>
                <w:rFonts w:ascii="Arial" w:eastAsia="Calibri" w:hAnsi="Arial" w:cs="Arial"/>
                <w:b/>
              </w:rPr>
              <w:t xml:space="preserve"> status (1)</w:t>
            </w:r>
          </w:p>
        </w:tc>
        <w:tc>
          <w:tcPr>
            <w:tcW w:w="1868" w:type="dxa"/>
            <w:tcBorders>
              <w:top w:val="nil"/>
              <w:left w:val="single" w:sz="4" w:space="0" w:color="auto"/>
              <w:bottom w:val="nil"/>
              <w:right w:val="single" w:sz="4" w:space="0" w:color="auto"/>
            </w:tcBorders>
            <w:shd w:val="clear" w:color="auto" w:fill="FF0000"/>
          </w:tcPr>
          <w:p w14:paraId="4D9BEA6E" w14:textId="50706D96" w:rsidR="00D5128B" w:rsidRPr="00C8075A" w:rsidRDefault="00D5128B" w:rsidP="00977868">
            <w:pPr>
              <w:rPr>
                <w:rFonts w:ascii="Arial" w:eastAsia="Calibri" w:hAnsi="Arial" w:cs="Arial"/>
                <w:b/>
                <w:bCs/>
              </w:rPr>
            </w:pPr>
            <w:r w:rsidRPr="00C8075A">
              <w:rPr>
                <w:rFonts w:ascii="Arial" w:eastAsia="Calibri" w:hAnsi="Arial" w:cs="Arial"/>
                <w:b/>
                <w:bCs/>
              </w:rPr>
              <w:t>Red</w:t>
            </w:r>
          </w:p>
        </w:tc>
        <w:tc>
          <w:tcPr>
            <w:tcW w:w="2009" w:type="dxa"/>
            <w:tcBorders>
              <w:top w:val="nil"/>
              <w:left w:val="single" w:sz="4" w:space="0" w:color="auto"/>
              <w:bottom w:val="nil"/>
              <w:right w:val="single" w:sz="4" w:space="0" w:color="auto"/>
            </w:tcBorders>
            <w:shd w:val="clear" w:color="auto" w:fill="FFC000"/>
          </w:tcPr>
          <w:p w14:paraId="717D5E9E" w14:textId="583D6110" w:rsidR="00D5128B" w:rsidRPr="00C8075A" w:rsidRDefault="00D5128B" w:rsidP="00977868">
            <w:pPr>
              <w:rPr>
                <w:rFonts w:ascii="Arial" w:eastAsia="Calibri" w:hAnsi="Arial" w:cs="Arial"/>
                <w:b/>
                <w:bCs/>
              </w:rPr>
            </w:pPr>
            <w:r w:rsidRPr="00C8075A">
              <w:rPr>
                <w:rFonts w:ascii="Arial" w:eastAsia="Calibri" w:hAnsi="Arial" w:cs="Arial"/>
                <w:b/>
                <w:bCs/>
              </w:rPr>
              <w:t>Yellow</w:t>
            </w:r>
          </w:p>
        </w:tc>
        <w:tc>
          <w:tcPr>
            <w:tcW w:w="1932" w:type="dxa"/>
            <w:tcBorders>
              <w:top w:val="nil"/>
              <w:left w:val="single" w:sz="4" w:space="0" w:color="auto"/>
              <w:bottom w:val="nil"/>
              <w:right w:val="single" w:sz="4" w:space="0" w:color="auto"/>
            </w:tcBorders>
            <w:shd w:val="clear" w:color="auto" w:fill="00B0F0"/>
          </w:tcPr>
          <w:p w14:paraId="71A3B960" w14:textId="77777777" w:rsidR="00D5128B" w:rsidRPr="00C8075A" w:rsidRDefault="00D5128B" w:rsidP="00977868">
            <w:pPr>
              <w:rPr>
                <w:rFonts w:ascii="Arial" w:eastAsia="Calibri" w:hAnsi="Arial" w:cs="Arial"/>
                <w:b/>
                <w:bCs/>
              </w:rPr>
            </w:pPr>
          </w:p>
        </w:tc>
        <w:tc>
          <w:tcPr>
            <w:tcW w:w="1876" w:type="dxa"/>
            <w:tcBorders>
              <w:top w:val="nil"/>
              <w:left w:val="single" w:sz="4" w:space="0" w:color="auto"/>
              <w:bottom w:val="nil"/>
              <w:right w:val="single" w:sz="4" w:space="0" w:color="auto"/>
            </w:tcBorders>
            <w:shd w:val="clear" w:color="auto" w:fill="D9D9D9" w:themeFill="background1" w:themeFillShade="D9"/>
          </w:tcPr>
          <w:p w14:paraId="548850D1" w14:textId="66F0E1DF" w:rsidR="00D5128B" w:rsidRPr="00C8075A" w:rsidRDefault="00D5128B" w:rsidP="00977868">
            <w:pPr>
              <w:rPr>
                <w:rFonts w:ascii="Arial" w:eastAsia="Calibri" w:hAnsi="Arial" w:cs="Arial"/>
                <w:b/>
                <w:bCs/>
              </w:rPr>
            </w:pPr>
            <w:r w:rsidRPr="00C8075A">
              <w:rPr>
                <w:rFonts w:ascii="Arial" w:eastAsia="Calibri" w:hAnsi="Arial" w:cs="Arial"/>
                <w:b/>
                <w:bCs/>
              </w:rPr>
              <w:t>Green</w:t>
            </w:r>
          </w:p>
        </w:tc>
      </w:tr>
      <w:tr w:rsidR="00D5128B" w:rsidRPr="00C8075A" w14:paraId="106A3681" w14:textId="0C9136AC" w:rsidTr="00C8075A">
        <w:tc>
          <w:tcPr>
            <w:tcW w:w="2235" w:type="dxa"/>
            <w:tcBorders>
              <w:top w:val="nil"/>
              <w:left w:val="single" w:sz="4" w:space="0" w:color="auto"/>
              <w:bottom w:val="nil"/>
              <w:right w:val="single" w:sz="4" w:space="0" w:color="auto"/>
            </w:tcBorders>
          </w:tcPr>
          <w:p w14:paraId="20527D01" w14:textId="5C8FEF47" w:rsidR="00D5128B" w:rsidRPr="00C8075A" w:rsidRDefault="00D5128B" w:rsidP="00977868">
            <w:pPr>
              <w:rPr>
                <w:rFonts w:ascii="Arial" w:eastAsia="Calibri" w:hAnsi="Arial" w:cs="Arial"/>
                <w:b/>
              </w:rPr>
            </w:pPr>
          </w:p>
        </w:tc>
        <w:tc>
          <w:tcPr>
            <w:tcW w:w="1868" w:type="dxa"/>
            <w:tcBorders>
              <w:top w:val="nil"/>
              <w:left w:val="single" w:sz="4" w:space="0" w:color="auto"/>
              <w:bottom w:val="nil"/>
              <w:right w:val="single" w:sz="4" w:space="0" w:color="auto"/>
            </w:tcBorders>
            <w:shd w:val="clear" w:color="auto" w:fill="FF0000"/>
          </w:tcPr>
          <w:p w14:paraId="17925067" w14:textId="506F0270" w:rsidR="00D5128B" w:rsidRPr="00C8075A" w:rsidRDefault="00D5128B" w:rsidP="00977868">
            <w:pPr>
              <w:rPr>
                <w:rFonts w:ascii="Arial" w:eastAsia="Calibri" w:hAnsi="Arial" w:cs="Arial"/>
                <w:b/>
                <w:bCs/>
              </w:rPr>
            </w:pPr>
            <w:r w:rsidRPr="00C8075A">
              <w:rPr>
                <w:rFonts w:ascii="Arial" w:eastAsia="Calibri" w:hAnsi="Arial" w:cs="Arial"/>
                <w:b/>
                <w:bCs/>
              </w:rPr>
              <w:t>Take Action</w:t>
            </w:r>
          </w:p>
        </w:tc>
        <w:tc>
          <w:tcPr>
            <w:tcW w:w="2009" w:type="dxa"/>
            <w:tcBorders>
              <w:top w:val="nil"/>
              <w:left w:val="single" w:sz="4" w:space="0" w:color="auto"/>
              <w:bottom w:val="nil"/>
              <w:right w:val="single" w:sz="4" w:space="0" w:color="auto"/>
            </w:tcBorders>
            <w:shd w:val="clear" w:color="auto" w:fill="FFC000"/>
          </w:tcPr>
          <w:p w14:paraId="63234C5E" w14:textId="6B5576AA" w:rsidR="00D5128B" w:rsidRPr="00C8075A" w:rsidRDefault="00D5128B" w:rsidP="00977868">
            <w:pPr>
              <w:rPr>
                <w:rFonts w:ascii="Arial" w:eastAsia="Calibri" w:hAnsi="Arial" w:cs="Arial"/>
                <w:b/>
                <w:bCs/>
              </w:rPr>
            </w:pPr>
            <w:r w:rsidRPr="00C8075A">
              <w:rPr>
                <w:rFonts w:ascii="Arial" w:eastAsia="Calibri" w:hAnsi="Arial" w:cs="Arial"/>
                <w:b/>
                <w:bCs/>
              </w:rPr>
              <w:t>Be Prepared</w:t>
            </w:r>
          </w:p>
        </w:tc>
        <w:tc>
          <w:tcPr>
            <w:tcW w:w="1932" w:type="dxa"/>
            <w:tcBorders>
              <w:top w:val="nil"/>
              <w:left w:val="single" w:sz="4" w:space="0" w:color="auto"/>
              <w:bottom w:val="nil"/>
              <w:right w:val="single" w:sz="4" w:space="0" w:color="auto"/>
            </w:tcBorders>
            <w:shd w:val="clear" w:color="auto" w:fill="00B0F0"/>
          </w:tcPr>
          <w:p w14:paraId="5C35A0E4" w14:textId="67579AE5" w:rsidR="00D5128B" w:rsidRPr="00C8075A" w:rsidRDefault="00D5128B" w:rsidP="00977868">
            <w:pPr>
              <w:rPr>
                <w:rFonts w:ascii="Arial" w:eastAsia="Calibri" w:hAnsi="Arial" w:cs="Arial"/>
                <w:b/>
                <w:bCs/>
              </w:rPr>
            </w:pPr>
            <w:r w:rsidRPr="00C8075A">
              <w:rPr>
                <w:rFonts w:ascii="Arial" w:eastAsia="Calibri" w:hAnsi="Arial" w:cs="Arial"/>
                <w:b/>
                <w:bCs/>
              </w:rPr>
              <w:t>Be Aware</w:t>
            </w:r>
          </w:p>
        </w:tc>
        <w:tc>
          <w:tcPr>
            <w:tcW w:w="1876" w:type="dxa"/>
            <w:tcBorders>
              <w:top w:val="nil"/>
              <w:left w:val="single" w:sz="4" w:space="0" w:color="auto"/>
              <w:bottom w:val="nil"/>
              <w:right w:val="single" w:sz="4" w:space="0" w:color="auto"/>
            </w:tcBorders>
            <w:shd w:val="clear" w:color="auto" w:fill="D9D9D9" w:themeFill="background1" w:themeFillShade="D9"/>
          </w:tcPr>
          <w:p w14:paraId="39EB28AB" w14:textId="287176FD" w:rsidR="00D5128B" w:rsidRPr="00C8075A" w:rsidRDefault="00D5128B" w:rsidP="00977868">
            <w:pPr>
              <w:rPr>
                <w:rFonts w:ascii="Arial" w:eastAsia="Calibri" w:hAnsi="Arial" w:cs="Arial"/>
                <w:b/>
                <w:bCs/>
              </w:rPr>
            </w:pPr>
            <w:r w:rsidRPr="00C8075A">
              <w:rPr>
                <w:rFonts w:ascii="Arial" w:eastAsia="Calibri" w:hAnsi="Arial" w:cs="Arial"/>
                <w:b/>
                <w:bCs/>
              </w:rPr>
              <w:t>None</w:t>
            </w:r>
          </w:p>
        </w:tc>
      </w:tr>
      <w:tr w:rsidR="00D5128B" w:rsidRPr="00C8075A" w14:paraId="28D9AF0C" w14:textId="0D840D34" w:rsidTr="00C8075A">
        <w:tc>
          <w:tcPr>
            <w:tcW w:w="2235" w:type="dxa"/>
            <w:tcBorders>
              <w:top w:val="nil"/>
              <w:left w:val="single" w:sz="4" w:space="0" w:color="auto"/>
              <w:bottom w:val="nil"/>
              <w:right w:val="single" w:sz="4" w:space="0" w:color="auto"/>
            </w:tcBorders>
          </w:tcPr>
          <w:p w14:paraId="7AD00504" w14:textId="77777777" w:rsidR="00D5128B" w:rsidRPr="00C8075A" w:rsidRDefault="00D5128B" w:rsidP="00977868">
            <w:pPr>
              <w:rPr>
                <w:rFonts w:ascii="Arial" w:eastAsia="Calibri" w:hAnsi="Arial" w:cs="Arial"/>
                <w:b/>
              </w:rPr>
            </w:pPr>
            <w:r w:rsidRPr="00C8075A">
              <w:rPr>
                <w:rFonts w:ascii="Arial" w:eastAsia="Calibri" w:hAnsi="Arial" w:cs="Arial"/>
                <w:b/>
              </w:rPr>
              <w:t>Precipitation (2)</w:t>
            </w:r>
          </w:p>
          <w:p w14:paraId="55B9A703" w14:textId="57F32629" w:rsidR="00614AED" w:rsidRPr="00C8075A" w:rsidRDefault="00614AED" w:rsidP="00977868">
            <w:pPr>
              <w:rPr>
                <w:rFonts w:ascii="Arial" w:eastAsia="Calibri" w:hAnsi="Arial" w:cs="Arial"/>
                <w:b/>
              </w:rPr>
            </w:pPr>
            <w:r w:rsidRPr="00C8075A">
              <w:rPr>
                <w:rFonts w:ascii="Arial" w:eastAsia="Calibri" w:hAnsi="Arial" w:cs="Arial"/>
                <w:b/>
              </w:rPr>
              <w:t>Air Temperature</w:t>
            </w:r>
          </w:p>
        </w:tc>
        <w:tc>
          <w:tcPr>
            <w:tcW w:w="1868" w:type="dxa"/>
            <w:tcBorders>
              <w:top w:val="nil"/>
              <w:left w:val="single" w:sz="4" w:space="0" w:color="auto"/>
              <w:bottom w:val="nil"/>
              <w:right w:val="single" w:sz="4" w:space="0" w:color="auto"/>
            </w:tcBorders>
            <w:shd w:val="clear" w:color="auto" w:fill="FF0000"/>
          </w:tcPr>
          <w:p w14:paraId="5D857223" w14:textId="77777777" w:rsidR="00D5128B" w:rsidRPr="00C8075A" w:rsidRDefault="00D5128B" w:rsidP="00977868">
            <w:pPr>
              <w:rPr>
                <w:rFonts w:ascii="Arial" w:eastAsia="Calibri" w:hAnsi="Arial" w:cs="Arial"/>
                <w:b/>
                <w:bCs/>
              </w:rPr>
            </w:pPr>
          </w:p>
          <w:p w14:paraId="4E49081D" w14:textId="250F7843" w:rsidR="00614AED" w:rsidRPr="00C8075A" w:rsidRDefault="00614AED" w:rsidP="00977868">
            <w:pPr>
              <w:rPr>
                <w:rFonts w:ascii="Arial" w:eastAsia="Calibri" w:hAnsi="Arial" w:cs="Arial"/>
                <w:b/>
                <w:bCs/>
              </w:rPr>
            </w:pPr>
          </w:p>
        </w:tc>
        <w:tc>
          <w:tcPr>
            <w:tcW w:w="2009" w:type="dxa"/>
            <w:tcBorders>
              <w:top w:val="nil"/>
              <w:left w:val="single" w:sz="4" w:space="0" w:color="auto"/>
              <w:bottom w:val="nil"/>
              <w:right w:val="single" w:sz="4" w:space="0" w:color="auto"/>
            </w:tcBorders>
            <w:shd w:val="clear" w:color="auto" w:fill="FFC000"/>
          </w:tcPr>
          <w:p w14:paraId="2F694692" w14:textId="77777777" w:rsidR="00614AED" w:rsidRPr="00C8075A" w:rsidRDefault="00614AED" w:rsidP="00977868">
            <w:pPr>
              <w:rPr>
                <w:rFonts w:ascii="Arial" w:eastAsia="Calibri" w:hAnsi="Arial" w:cs="Arial"/>
                <w:b/>
                <w:bCs/>
              </w:rPr>
            </w:pPr>
          </w:p>
          <w:p w14:paraId="62C91B32" w14:textId="2E3DCDEA" w:rsidR="00D5128B" w:rsidRPr="00C8075A" w:rsidRDefault="00D5128B" w:rsidP="00977868">
            <w:pPr>
              <w:rPr>
                <w:rFonts w:ascii="Arial" w:eastAsia="Calibri" w:hAnsi="Arial" w:cs="Arial"/>
                <w:b/>
                <w:bCs/>
              </w:rPr>
            </w:pPr>
            <w:r w:rsidRPr="00C8075A">
              <w:rPr>
                <w:rFonts w:ascii="Arial" w:eastAsia="Calibri" w:hAnsi="Arial" w:cs="Arial"/>
                <w:b/>
                <w:bCs/>
              </w:rPr>
              <w:t>&lt;</w:t>
            </w:r>
            <w:r w:rsidR="00614AED" w:rsidRPr="00C8075A">
              <w:rPr>
                <w:rFonts w:ascii="Arial" w:eastAsia="Calibri" w:hAnsi="Arial" w:cs="Arial"/>
                <w:b/>
                <w:bCs/>
              </w:rPr>
              <w:t xml:space="preserve"> </w:t>
            </w:r>
            <w:r w:rsidRPr="00C8075A">
              <w:rPr>
                <w:rFonts w:ascii="Arial" w:eastAsia="Calibri" w:hAnsi="Arial" w:cs="Arial"/>
                <w:b/>
                <w:bCs/>
              </w:rPr>
              <w:t>4</w:t>
            </w:r>
            <w:r w:rsidR="00614AED" w:rsidRPr="00C8075A">
              <w:rPr>
                <w:rFonts w:ascii="Arial" w:eastAsia="Calibri" w:hAnsi="Arial" w:cs="Arial"/>
                <w:b/>
                <w:bCs/>
              </w:rPr>
              <w:t>°</w:t>
            </w:r>
            <w:r w:rsidRPr="00C8075A">
              <w:rPr>
                <w:rFonts w:ascii="Arial" w:eastAsia="Calibri" w:hAnsi="Arial" w:cs="Arial"/>
                <w:b/>
                <w:bCs/>
              </w:rPr>
              <w:t>C</w:t>
            </w:r>
          </w:p>
        </w:tc>
        <w:tc>
          <w:tcPr>
            <w:tcW w:w="1932" w:type="dxa"/>
            <w:tcBorders>
              <w:top w:val="nil"/>
              <w:left w:val="single" w:sz="4" w:space="0" w:color="auto"/>
              <w:bottom w:val="nil"/>
              <w:right w:val="single" w:sz="4" w:space="0" w:color="auto"/>
            </w:tcBorders>
            <w:shd w:val="clear" w:color="auto" w:fill="00B0F0"/>
          </w:tcPr>
          <w:p w14:paraId="76D2DC3A" w14:textId="77777777" w:rsidR="00D5128B" w:rsidRPr="00C8075A" w:rsidRDefault="00D5128B" w:rsidP="00977868">
            <w:pPr>
              <w:rPr>
                <w:rFonts w:ascii="Arial" w:eastAsia="Calibri" w:hAnsi="Arial" w:cs="Arial"/>
                <w:b/>
                <w:bCs/>
              </w:rPr>
            </w:pPr>
          </w:p>
          <w:p w14:paraId="58254520" w14:textId="02C5BC3B" w:rsidR="00614AED" w:rsidRPr="00C8075A" w:rsidRDefault="00614AED" w:rsidP="00977868">
            <w:pPr>
              <w:rPr>
                <w:rFonts w:ascii="Arial" w:eastAsia="Calibri" w:hAnsi="Arial" w:cs="Arial"/>
                <w:b/>
                <w:bCs/>
              </w:rPr>
            </w:pPr>
          </w:p>
        </w:tc>
        <w:tc>
          <w:tcPr>
            <w:tcW w:w="1876" w:type="dxa"/>
            <w:tcBorders>
              <w:top w:val="nil"/>
              <w:left w:val="single" w:sz="4" w:space="0" w:color="auto"/>
              <w:bottom w:val="nil"/>
              <w:right w:val="single" w:sz="4" w:space="0" w:color="auto"/>
            </w:tcBorders>
            <w:shd w:val="clear" w:color="auto" w:fill="D9D9D9" w:themeFill="background1" w:themeFillShade="D9"/>
          </w:tcPr>
          <w:p w14:paraId="4A0619B0" w14:textId="77777777" w:rsidR="00614AED" w:rsidRPr="00C8075A" w:rsidRDefault="00614AED" w:rsidP="00977868">
            <w:pPr>
              <w:rPr>
                <w:rFonts w:ascii="Arial" w:eastAsia="Calibri" w:hAnsi="Arial" w:cs="Arial"/>
                <w:b/>
                <w:bCs/>
              </w:rPr>
            </w:pPr>
          </w:p>
          <w:p w14:paraId="1DFB38A4" w14:textId="14115264" w:rsidR="00D5128B" w:rsidRPr="00C8075A" w:rsidRDefault="00D5128B" w:rsidP="00977868">
            <w:pPr>
              <w:rPr>
                <w:rFonts w:ascii="Arial" w:eastAsia="Calibri" w:hAnsi="Arial" w:cs="Arial"/>
                <w:b/>
                <w:bCs/>
              </w:rPr>
            </w:pPr>
            <w:r w:rsidRPr="00C8075A">
              <w:rPr>
                <w:rFonts w:ascii="Arial" w:eastAsia="Calibri" w:hAnsi="Arial" w:cs="Arial"/>
                <w:b/>
                <w:bCs/>
              </w:rPr>
              <w:t>&gt;</w:t>
            </w:r>
            <w:r w:rsidR="00614AED" w:rsidRPr="00C8075A">
              <w:rPr>
                <w:rFonts w:ascii="Arial" w:eastAsia="Calibri" w:hAnsi="Arial" w:cs="Arial"/>
                <w:b/>
                <w:bCs/>
              </w:rPr>
              <w:t xml:space="preserve"> </w:t>
            </w:r>
            <w:r w:rsidRPr="00C8075A">
              <w:rPr>
                <w:rFonts w:ascii="Arial" w:eastAsia="Calibri" w:hAnsi="Arial" w:cs="Arial"/>
                <w:b/>
                <w:bCs/>
              </w:rPr>
              <w:t>8</w:t>
            </w:r>
            <w:r w:rsidR="00614AED" w:rsidRPr="00C8075A">
              <w:rPr>
                <w:rFonts w:ascii="Arial" w:eastAsia="Calibri" w:hAnsi="Arial" w:cs="Arial"/>
                <w:b/>
                <w:bCs/>
              </w:rPr>
              <w:t>°</w:t>
            </w:r>
            <w:r w:rsidRPr="00C8075A">
              <w:rPr>
                <w:rFonts w:ascii="Arial" w:eastAsia="Calibri" w:hAnsi="Arial" w:cs="Arial"/>
                <w:b/>
                <w:bCs/>
              </w:rPr>
              <w:t>C</w:t>
            </w:r>
          </w:p>
        </w:tc>
      </w:tr>
      <w:tr w:rsidR="00D5128B" w:rsidRPr="00C8075A" w14:paraId="4D42454E" w14:textId="49B8C09F" w:rsidTr="00C8075A">
        <w:tc>
          <w:tcPr>
            <w:tcW w:w="2235" w:type="dxa"/>
            <w:tcBorders>
              <w:top w:val="nil"/>
              <w:left w:val="single" w:sz="4" w:space="0" w:color="auto"/>
              <w:bottom w:val="single" w:sz="4" w:space="0" w:color="auto"/>
              <w:right w:val="single" w:sz="4" w:space="0" w:color="auto"/>
            </w:tcBorders>
          </w:tcPr>
          <w:p w14:paraId="421D31B5" w14:textId="4AF44115" w:rsidR="00D5128B" w:rsidRPr="00C8075A" w:rsidRDefault="00614AED" w:rsidP="00977868">
            <w:pPr>
              <w:rPr>
                <w:rFonts w:ascii="Arial" w:eastAsia="Calibri" w:hAnsi="Arial" w:cs="Arial"/>
                <w:b/>
              </w:rPr>
            </w:pPr>
            <w:r w:rsidRPr="00C8075A">
              <w:rPr>
                <w:rFonts w:ascii="Arial" w:eastAsia="Calibri" w:hAnsi="Arial" w:cs="Arial"/>
                <w:b/>
              </w:rPr>
              <w:t>Visibility (3)</w:t>
            </w:r>
          </w:p>
        </w:tc>
        <w:tc>
          <w:tcPr>
            <w:tcW w:w="1868" w:type="dxa"/>
            <w:tcBorders>
              <w:top w:val="nil"/>
              <w:left w:val="single" w:sz="4" w:space="0" w:color="auto"/>
              <w:bottom w:val="single" w:sz="4" w:space="0" w:color="auto"/>
              <w:right w:val="single" w:sz="4" w:space="0" w:color="auto"/>
            </w:tcBorders>
            <w:shd w:val="clear" w:color="auto" w:fill="FF0000"/>
          </w:tcPr>
          <w:p w14:paraId="7508B821" w14:textId="36F4CA23" w:rsidR="00D5128B" w:rsidRPr="00C8075A" w:rsidRDefault="00614AED" w:rsidP="00977868">
            <w:pPr>
              <w:rPr>
                <w:rFonts w:ascii="Arial" w:eastAsia="Calibri" w:hAnsi="Arial" w:cs="Arial"/>
                <w:b/>
                <w:bCs/>
              </w:rPr>
            </w:pPr>
            <w:r w:rsidRPr="00C8075A">
              <w:rPr>
                <w:rFonts w:ascii="Arial" w:eastAsia="Calibri" w:hAnsi="Arial" w:cs="Arial"/>
                <w:b/>
                <w:bCs/>
              </w:rPr>
              <w:t>&lt; 200m</w:t>
            </w:r>
          </w:p>
        </w:tc>
        <w:tc>
          <w:tcPr>
            <w:tcW w:w="2009" w:type="dxa"/>
            <w:tcBorders>
              <w:top w:val="nil"/>
              <w:left w:val="single" w:sz="4" w:space="0" w:color="auto"/>
              <w:bottom w:val="single" w:sz="4" w:space="0" w:color="auto"/>
              <w:right w:val="single" w:sz="4" w:space="0" w:color="auto"/>
            </w:tcBorders>
            <w:shd w:val="clear" w:color="auto" w:fill="FFC000"/>
          </w:tcPr>
          <w:p w14:paraId="6A8CBFD9" w14:textId="61E6BB09" w:rsidR="00D5128B" w:rsidRPr="00C8075A" w:rsidRDefault="00614AED" w:rsidP="00977868">
            <w:pPr>
              <w:rPr>
                <w:rFonts w:ascii="Arial" w:eastAsia="Calibri" w:hAnsi="Arial" w:cs="Arial"/>
                <w:b/>
                <w:bCs/>
              </w:rPr>
            </w:pPr>
            <w:r w:rsidRPr="00C8075A">
              <w:rPr>
                <w:rFonts w:ascii="Arial" w:eastAsia="Calibri" w:hAnsi="Arial" w:cs="Arial"/>
                <w:b/>
                <w:bCs/>
              </w:rPr>
              <w:t>Reduced</w:t>
            </w:r>
          </w:p>
        </w:tc>
        <w:tc>
          <w:tcPr>
            <w:tcW w:w="1932" w:type="dxa"/>
            <w:tcBorders>
              <w:top w:val="nil"/>
              <w:left w:val="single" w:sz="4" w:space="0" w:color="auto"/>
              <w:bottom w:val="single" w:sz="4" w:space="0" w:color="auto"/>
              <w:right w:val="single" w:sz="4" w:space="0" w:color="auto"/>
            </w:tcBorders>
            <w:shd w:val="clear" w:color="auto" w:fill="00B0F0"/>
          </w:tcPr>
          <w:p w14:paraId="34A8DD65" w14:textId="77777777" w:rsidR="00D5128B" w:rsidRPr="00C8075A" w:rsidRDefault="00D5128B" w:rsidP="00977868">
            <w:pPr>
              <w:rPr>
                <w:rFonts w:ascii="Arial" w:eastAsia="Calibri" w:hAnsi="Arial" w:cs="Arial"/>
                <w:b/>
                <w:bCs/>
              </w:rPr>
            </w:pPr>
          </w:p>
        </w:tc>
        <w:tc>
          <w:tcPr>
            <w:tcW w:w="1876" w:type="dxa"/>
            <w:tcBorders>
              <w:top w:val="nil"/>
              <w:left w:val="single" w:sz="4" w:space="0" w:color="auto"/>
              <w:bottom w:val="single" w:sz="4" w:space="0" w:color="auto"/>
              <w:right w:val="single" w:sz="4" w:space="0" w:color="auto"/>
            </w:tcBorders>
            <w:shd w:val="clear" w:color="auto" w:fill="D9D9D9" w:themeFill="background1" w:themeFillShade="D9"/>
          </w:tcPr>
          <w:p w14:paraId="4FC273D2" w14:textId="45F0496E" w:rsidR="00D5128B" w:rsidRPr="00C8075A" w:rsidRDefault="00614AED" w:rsidP="00977868">
            <w:pPr>
              <w:rPr>
                <w:rFonts w:ascii="Arial" w:eastAsia="Calibri" w:hAnsi="Arial" w:cs="Arial"/>
                <w:b/>
                <w:bCs/>
              </w:rPr>
            </w:pPr>
            <w:r w:rsidRPr="00C8075A">
              <w:rPr>
                <w:rFonts w:ascii="Arial" w:eastAsia="Calibri" w:hAnsi="Arial" w:cs="Arial"/>
                <w:b/>
                <w:bCs/>
              </w:rPr>
              <w:t>Good</w:t>
            </w:r>
          </w:p>
        </w:tc>
      </w:tr>
    </w:tbl>
    <w:p w14:paraId="4E6E8575" w14:textId="03226C03" w:rsidR="00D5128B" w:rsidRPr="00C8075A" w:rsidRDefault="00D5128B" w:rsidP="00977868">
      <w:pPr>
        <w:ind w:left="100"/>
        <w:rPr>
          <w:rFonts w:ascii="Arial" w:eastAsia="Calibri" w:hAnsi="Arial" w:cs="Arial"/>
          <w:b/>
        </w:rPr>
      </w:pPr>
    </w:p>
    <w:p w14:paraId="5A964EEF" w14:textId="318EE68A" w:rsidR="00614AED" w:rsidRPr="00C8075A" w:rsidRDefault="00614AED" w:rsidP="00977868">
      <w:pPr>
        <w:ind w:left="100"/>
        <w:rPr>
          <w:rFonts w:ascii="Arial" w:hAnsi="Arial" w:cs="Arial"/>
          <w:color w:val="0000FF"/>
          <w:w w:val="105"/>
          <w:u w:val="single" w:color="0000FF"/>
        </w:rPr>
      </w:pPr>
      <w:r w:rsidRPr="00C8075A">
        <w:rPr>
          <w:rFonts w:ascii="Arial" w:eastAsia="Calibri" w:hAnsi="Arial" w:cs="Arial"/>
        </w:rPr>
        <w:t xml:space="preserve">1 PLA flag status </w:t>
      </w:r>
      <w:hyperlink r:id="rId12" w:history="1">
        <w:r w:rsidRPr="00C8075A">
          <w:rPr>
            <w:rStyle w:val="Hyperlink"/>
            <w:rFonts w:ascii="Arial" w:hAnsi="Arial" w:cs="Arial"/>
            <w:w w:val="105"/>
          </w:rPr>
          <w:t>http://www.pla.co.uk/</w:t>
        </w:r>
      </w:hyperlink>
    </w:p>
    <w:p w14:paraId="522F15F9" w14:textId="5B4F24FF" w:rsidR="00614AED" w:rsidRPr="00C8075A" w:rsidRDefault="00614AED" w:rsidP="00977868">
      <w:pPr>
        <w:ind w:left="100"/>
        <w:rPr>
          <w:rFonts w:ascii="Arial" w:hAnsi="Arial" w:cs="Arial"/>
        </w:rPr>
      </w:pPr>
      <w:r w:rsidRPr="00C8075A">
        <w:rPr>
          <w:rFonts w:ascii="Arial" w:eastAsia="Calibri" w:hAnsi="Arial" w:cs="Arial"/>
        </w:rPr>
        <w:t xml:space="preserve">2 Precipitation </w:t>
      </w:r>
      <w:hyperlink r:id="rId13">
        <w:r w:rsidRPr="00C8075A">
          <w:rPr>
            <w:rStyle w:val="Hyperlink"/>
            <w:rFonts w:ascii="Arial" w:hAnsi="Arial" w:cs="Arial"/>
          </w:rPr>
          <w:t>http://www.metoffice.gov.uk/public/weather/warnings</w:t>
        </w:r>
      </w:hyperlink>
    </w:p>
    <w:p w14:paraId="6C6EC3DE" w14:textId="190688FD" w:rsidR="00515FB1" w:rsidRDefault="00614AED" w:rsidP="00977868">
      <w:pPr>
        <w:ind w:left="100"/>
        <w:rPr>
          <w:rFonts w:ascii="Arial" w:eastAsia="Calibri" w:hAnsi="Arial" w:cs="Arial"/>
        </w:rPr>
      </w:pPr>
      <w:r w:rsidRPr="00C8075A">
        <w:rPr>
          <w:rFonts w:ascii="Arial" w:eastAsia="Calibri" w:hAnsi="Arial" w:cs="Arial"/>
        </w:rPr>
        <w:t xml:space="preserve">3 Visibility </w:t>
      </w:r>
      <w:hyperlink r:id="rId14" w:anchor="?date=2025-10-0" w:history="1">
        <w:r w:rsidR="00515FB1" w:rsidRPr="00B16191">
          <w:rPr>
            <w:rStyle w:val="Hyperlink"/>
            <w:rFonts w:ascii="Arial" w:eastAsia="Calibri" w:hAnsi="Arial" w:cs="Arial"/>
          </w:rPr>
          <w:t>https://weather.metoffice.gov.uk/warnings-and-advice/uk-warnings#?date=2025-10-0</w:t>
        </w:r>
      </w:hyperlink>
      <w:r w:rsidR="00515FB1">
        <w:rPr>
          <w:rFonts w:ascii="Arial" w:eastAsia="Calibri" w:hAnsi="Arial" w:cs="Arial"/>
        </w:rPr>
        <w:t>7</w:t>
      </w:r>
    </w:p>
    <w:p w14:paraId="34702200" w14:textId="77777777" w:rsidR="00515FB1" w:rsidRDefault="00515FB1" w:rsidP="00515FB1">
      <w:pPr>
        <w:rPr>
          <w:rFonts w:ascii="Arial" w:eastAsia="Calibri" w:hAnsi="Arial" w:cs="Arial"/>
        </w:rPr>
      </w:pPr>
    </w:p>
    <w:p w14:paraId="34C70AD7" w14:textId="77777777" w:rsidR="00730E34" w:rsidRPr="00C8075A" w:rsidRDefault="00730E34" w:rsidP="00730E34">
      <w:pPr>
        <w:rPr>
          <w:rFonts w:ascii="Arial" w:hAnsi="Arial" w:cs="Arial"/>
        </w:rPr>
      </w:pPr>
    </w:p>
    <w:p w14:paraId="7745EA6B" w14:textId="27CB13E5" w:rsidR="00BB5DD4" w:rsidRPr="00C8075A" w:rsidRDefault="00E2367B" w:rsidP="00730E34">
      <w:pPr>
        <w:rPr>
          <w:rFonts w:ascii="Arial" w:hAnsi="Arial" w:cs="Arial"/>
        </w:rPr>
      </w:pPr>
      <w:r w:rsidRPr="00C8075A">
        <w:rPr>
          <w:rFonts w:ascii="Arial" w:hAnsi="Arial" w:cs="Arial"/>
          <w:b/>
          <w:bCs/>
        </w:rPr>
        <w:t>Any</w:t>
      </w:r>
      <w:r w:rsidRPr="00C8075A">
        <w:rPr>
          <w:rFonts w:ascii="Arial" w:hAnsi="Arial" w:cs="Arial"/>
        </w:rPr>
        <w:t xml:space="preserve"> parameter that meets the column 3 criteria would mean the event is cancelled.</w:t>
      </w:r>
    </w:p>
    <w:p w14:paraId="4ED55E4C" w14:textId="6ED28B7A" w:rsidR="00977868" w:rsidRPr="00C8075A" w:rsidRDefault="00E2367B" w:rsidP="00730E34">
      <w:pPr>
        <w:rPr>
          <w:rFonts w:ascii="Arial" w:hAnsi="Arial" w:cs="Arial"/>
        </w:rPr>
      </w:pPr>
      <w:r w:rsidRPr="00C8075A">
        <w:rPr>
          <w:rFonts w:ascii="Arial" w:hAnsi="Arial" w:cs="Arial"/>
        </w:rPr>
        <w:t xml:space="preserve">Other columns show the perceived risk level to the event, severity increasing by column number. Any combination of factors may mean restrictions are put on the event escalating to </w:t>
      </w:r>
      <w:r w:rsidRPr="00C8075A">
        <w:rPr>
          <w:rFonts w:ascii="Arial" w:hAnsi="Arial" w:cs="Arial"/>
          <w:b/>
          <w:bCs/>
        </w:rPr>
        <w:t>cancellation</w:t>
      </w:r>
      <w:r w:rsidRPr="00C8075A">
        <w:rPr>
          <w:rFonts w:ascii="Arial" w:hAnsi="Arial" w:cs="Arial"/>
        </w:rPr>
        <w:t xml:space="preserve"> if necessary.</w:t>
      </w:r>
    </w:p>
    <w:p w14:paraId="1D3A53A7" w14:textId="5CB6B698" w:rsidR="00D01A44" w:rsidRDefault="00D01A44" w:rsidP="00045DD4">
      <w:pPr>
        <w:spacing w:before="13" w:line="253" w:lineRule="auto"/>
        <w:ind w:left="100" w:right="202"/>
        <w:rPr>
          <w:rFonts w:cstheme="minorHAnsi"/>
          <w:noProof/>
          <w:w w:val="105"/>
          <w:sz w:val="20"/>
          <w:szCs w:val="20"/>
        </w:rPr>
      </w:pPr>
    </w:p>
    <w:p w14:paraId="6887D456" w14:textId="0844A7E2" w:rsidR="00C20F26" w:rsidRPr="00A55D39" w:rsidRDefault="00C20F26" w:rsidP="00045DD4">
      <w:pPr>
        <w:spacing w:before="13" w:line="253" w:lineRule="auto"/>
        <w:ind w:left="100" w:right="202"/>
        <w:rPr>
          <w:rFonts w:cstheme="minorHAnsi"/>
          <w:w w:val="105"/>
          <w:sz w:val="20"/>
          <w:szCs w:val="20"/>
        </w:rPr>
      </w:pPr>
    </w:p>
    <w:sectPr w:rsidR="00C20F26" w:rsidRPr="00A55D39">
      <w:footerReference w:type="default" r:id="rId15"/>
      <w:pgSz w:w="11910" w:h="16840"/>
      <w:pgMar w:top="940" w:right="780" w:bottom="1260" w:left="1100" w:header="0" w:footer="10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F46E4" w14:textId="77777777" w:rsidR="00AA7F66" w:rsidRDefault="00AA7F66">
      <w:r>
        <w:separator/>
      </w:r>
    </w:p>
  </w:endnote>
  <w:endnote w:type="continuationSeparator" w:id="0">
    <w:p w14:paraId="583839FF" w14:textId="77777777" w:rsidR="00AA7F66" w:rsidRDefault="00AA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32282"/>
      <w:docPartObj>
        <w:docPartGallery w:val="Page Numbers (Bottom of Page)"/>
        <w:docPartUnique/>
      </w:docPartObj>
    </w:sdtPr>
    <w:sdtEndPr>
      <w:rPr>
        <w:rFonts w:ascii="Arial" w:hAnsi="Arial" w:cs="Arial"/>
        <w:noProof/>
      </w:rPr>
    </w:sdtEndPr>
    <w:sdtContent>
      <w:p w14:paraId="54F41C4B" w14:textId="0AEF9884" w:rsidR="00C8075A" w:rsidRPr="00C8075A" w:rsidRDefault="00C8075A">
        <w:pPr>
          <w:pStyle w:val="Footer"/>
          <w:jc w:val="center"/>
          <w:rPr>
            <w:rFonts w:ascii="Arial" w:hAnsi="Arial" w:cs="Arial"/>
          </w:rPr>
        </w:pPr>
        <w:r w:rsidRPr="00C8075A">
          <w:rPr>
            <w:rFonts w:ascii="Arial" w:hAnsi="Arial" w:cs="Arial"/>
          </w:rPr>
          <w:fldChar w:fldCharType="begin"/>
        </w:r>
        <w:r w:rsidRPr="00C8075A">
          <w:rPr>
            <w:rFonts w:ascii="Arial" w:hAnsi="Arial" w:cs="Arial"/>
          </w:rPr>
          <w:instrText xml:space="preserve"> PAGE   \* MERGEFORMAT </w:instrText>
        </w:r>
        <w:r w:rsidRPr="00C8075A">
          <w:rPr>
            <w:rFonts w:ascii="Arial" w:hAnsi="Arial" w:cs="Arial"/>
          </w:rPr>
          <w:fldChar w:fldCharType="separate"/>
        </w:r>
        <w:r w:rsidR="00515FB1">
          <w:rPr>
            <w:rFonts w:ascii="Arial" w:hAnsi="Arial" w:cs="Arial"/>
            <w:noProof/>
          </w:rPr>
          <w:t>1</w:t>
        </w:r>
        <w:r w:rsidRPr="00C8075A">
          <w:rPr>
            <w:rFonts w:ascii="Arial" w:hAnsi="Arial" w:cs="Arial"/>
            <w:noProof/>
          </w:rPr>
          <w:fldChar w:fldCharType="end"/>
        </w:r>
        <w:r w:rsidRPr="00C8075A">
          <w:rPr>
            <w:rFonts w:ascii="Arial" w:hAnsi="Arial" w:cs="Arial"/>
            <w:noProof/>
          </w:rPr>
          <w:t xml:space="preserve"> of 3</w:t>
        </w:r>
      </w:p>
    </w:sdtContent>
  </w:sdt>
  <w:p w14:paraId="26A8A013" w14:textId="77777777" w:rsidR="00BB5DD4" w:rsidRDefault="00BB5DD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FF68E" w14:textId="77777777" w:rsidR="00AA7F66" w:rsidRDefault="00AA7F66">
      <w:r>
        <w:separator/>
      </w:r>
    </w:p>
  </w:footnote>
  <w:footnote w:type="continuationSeparator" w:id="0">
    <w:p w14:paraId="78D58663" w14:textId="77777777" w:rsidR="00AA7F66" w:rsidRDefault="00AA7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4C15"/>
    <w:multiLevelType w:val="hybridMultilevel"/>
    <w:tmpl w:val="2356EBEE"/>
    <w:lvl w:ilvl="0" w:tplc="BB822386">
      <w:start w:val="1"/>
      <w:numFmt w:val="bullet"/>
      <w:lvlText w:val=""/>
      <w:lvlJc w:val="left"/>
      <w:pPr>
        <w:ind w:left="820" w:hanging="360"/>
      </w:pPr>
      <w:rPr>
        <w:rFonts w:ascii="Symbol" w:eastAsia="Symbol" w:hAnsi="Symbol" w:hint="default"/>
        <w:w w:val="102"/>
        <w:sz w:val="21"/>
        <w:szCs w:val="21"/>
      </w:rPr>
    </w:lvl>
    <w:lvl w:ilvl="1" w:tplc="14AA1DF4">
      <w:start w:val="1"/>
      <w:numFmt w:val="bullet"/>
      <w:lvlText w:val="•"/>
      <w:lvlJc w:val="left"/>
      <w:pPr>
        <w:ind w:left="1711" w:hanging="360"/>
      </w:pPr>
      <w:rPr>
        <w:rFonts w:hint="default"/>
      </w:rPr>
    </w:lvl>
    <w:lvl w:ilvl="2" w:tplc="7AB85332">
      <w:start w:val="1"/>
      <w:numFmt w:val="bullet"/>
      <w:lvlText w:val="•"/>
      <w:lvlJc w:val="left"/>
      <w:pPr>
        <w:ind w:left="2601" w:hanging="360"/>
      </w:pPr>
      <w:rPr>
        <w:rFonts w:hint="default"/>
      </w:rPr>
    </w:lvl>
    <w:lvl w:ilvl="3" w:tplc="29B08908">
      <w:start w:val="1"/>
      <w:numFmt w:val="bullet"/>
      <w:lvlText w:val="•"/>
      <w:lvlJc w:val="left"/>
      <w:pPr>
        <w:ind w:left="3492" w:hanging="360"/>
      </w:pPr>
      <w:rPr>
        <w:rFonts w:hint="default"/>
      </w:rPr>
    </w:lvl>
    <w:lvl w:ilvl="4" w:tplc="71AC5CAC">
      <w:start w:val="1"/>
      <w:numFmt w:val="bullet"/>
      <w:lvlText w:val="•"/>
      <w:lvlJc w:val="left"/>
      <w:pPr>
        <w:ind w:left="4382" w:hanging="360"/>
      </w:pPr>
      <w:rPr>
        <w:rFonts w:hint="default"/>
      </w:rPr>
    </w:lvl>
    <w:lvl w:ilvl="5" w:tplc="A3E89680">
      <w:start w:val="1"/>
      <w:numFmt w:val="bullet"/>
      <w:lvlText w:val="•"/>
      <w:lvlJc w:val="left"/>
      <w:pPr>
        <w:ind w:left="5273" w:hanging="360"/>
      </w:pPr>
      <w:rPr>
        <w:rFonts w:hint="default"/>
      </w:rPr>
    </w:lvl>
    <w:lvl w:ilvl="6" w:tplc="54304B74">
      <w:start w:val="1"/>
      <w:numFmt w:val="bullet"/>
      <w:lvlText w:val="•"/>
      <w:lvlJc w:val="left"/>
      <w:pPr>
        <w:ind w:left="6163" w:hanging="360"/>
      </w:pPr>
      <w:rPr>
        <w:rFonts w:hint="default"/>
      </w:rPr>
    </w:lvl>
    <w:lvl w:ilvl="7" w:tplc="0412613C">
      <w:start w:val="1"/>
      <w:numFmt w:val="bullet"/>
      <w:lvlText w:val="•"/>
      <w:lvlJc w:val="left"/>
      <w:pPr>
        <w:ind w:left="7054" w:hanging="360"/>
      </w:pPr>
      <w:rPr>
        <w:rFonts w:hint="default"/>
      </w:rPr>
    </w:lvl>
    <w:lvl w:ilvl="8" w:tplc="B3E4D8BC">
      <w:start w:val="1"/>
      <w:numFmt w:val="bullet"/>
      <w:lvlText w:val="•"/>
      <w:lvlJc w:val="left"/>
      <w:pPr>
        <w:ind w:left="7944" w:hanging="360"/>
      </w:pPr>
      <w:rPr>
        <w:rFonts w:hint="default"/>
      </w:rPr>
    </w:lvl>
  </w:abstractNum>
  <w:abstractNum w:abstractNumId="1" w15:restartNumberingAfterBreak="0">
    <w:nsid w:val="32F93702"/>
    <w:multiLevelType w:val="hybridMultilevel"/>
    <w:tmpl w:val="26DC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3F1A30"/>
    <w:multiLevelType w:val="hybridMultilevel"/>
    <w:tmpl w:val="B5586F38"/>
    <w:lvl w:ilvl="0" w:tplc="483EEC04">
      <w:start w:val="1"/>
      <w:numFmt w:val="decimal"/>
      <w:lvlText w:val="%1"/>
      <w:lvlJc w:val="left"/>
      <w:pPr>
        <w:ind w:left="247" w:hanging="147"/>
      </w:pPr>
      <w:rPr>
        <w:rFonts w:ascii="Calibri" w:eastAsia="Calibri" w:hAnsi="Calibri" w:hint="default"/>
        <w:w w:val="103"/>
        <w:sz w:val="19"/>
        <w:szCs w:val="19"/>
      </w:rPr>
    </w:lvl>
    <w:lvl w:ilvl="1" w:tplc="04B6F61A">
      <w:start w:val="1"/>
      <w:numFmt w:val="bullet"/>
      <w:lvlText w:val="•"/>
      <w:lvlJc w:val="left"/>
      <w:pPr>
        <w:ind w:left="1225" w:hanging="147"/>
      </w:pPr>
      <w:rPr>
        <w:rFonts w:hint="default"/>
      </w:rPr>
    </w:lvl>
    <w:lvl w:ilvl="2" w:tplc="EC42516C">
      <w:start w:val="1"/>
      <w:numFmt w:val="bullet"/>
      <w:lvlText w:val="•"/>
      <w:lvlJc w:val="left"/>
      <w:pPr>
        <w:ind w:left="2203" w:hanging="147"/>
      </w:pPr>
      <w:rPr>
        <w:rFonts w:hint="default"/>
      </w:rPr>
    </w:lvl>
    <w:lvl w:ilvl="3" w:tplc="2022093A">
      <w:start w:val="1"/>
      <w:numFmt w:val="bullet"/>
      <w:lvlText w:val="•"/>
      <w:lvlJc w:val="left"/>
      <w:pPr>
        <w:ind w:left="3180" w:hanging="147"/>
      </w:pPr>
      <w:rPr>
        <w:rFonts w:hint="default"/>
      </w:rPr>
    </w:lvl>
    <w:lvl w:ilvl="4" w:tplc="564C3BC4">
      <w:start w:val="1"/>
      <w:numFmt w:val="bullet"/>
      <w:lvlText w:val="•"/>
      <w:lvlJc w:val="left"/>
      <w:pPr>
        <w:ind w:left="4158" w:hanging="147"/>
      </w:pPr>
      <w:rPr>
        <w:rFonts w:hint="default"/>
      </w:rPr>
    </w:lvl>
    <w:lvl w:ilvl="5" w:tplc="2E24626A">
      <w:start w:val="1"/>
      <w:numFmt w:val="bullet"/>
      <w:lvlText w:val="•"/>
      <w:lvlJc w:val="left"/>
      <w:pPr>
        <w:ind w:left="5136" w:hanging="147"/>
      </w:pPr>
      <w:rPr>
        <w:rFonts w:hint="default"/>
      </w:rPr>
    </w:lvl>
    <w:lvl w:ilvl="6" w:tplc="00E0E894">
      <w:start w:val="1"/>
      <w:numFmt w:val="bullet"/>
      <w:lvlText w:val="•"/>
      <w:lvlJc w:val="left"/>
      <w:pPr>
        <w:ind w:left="6114" w:hanging="147"/>
      </w:pPr>
      <w:rPr>
        <w:rFonts w:hint="default"/>
      </w:rPr>
    </w:lvl>
    <w:lvl w:ilvl="7" w:tplc="00089360">
      <w:start w:val="1"/>
      <w:numFmt w:val="bullet"/>
      <w:lvlText w:val="•"/>
      <w:lvlJc w:val="left"/>
      <w:pPr>
        <w:ind w:left="7092" w:hanging="147"/>
      </w:pPr>
      <w:rPr>
        <w:rFonts w:hint="default"/>
      </w:rPr>
    </w:lvl>
    <w:lvl w:ilvl="8" w:tplc="77767488">
      <w:start w:val="1"/>
      <w:numFmt w:val="bullet"/>
      <w:lvlText w:val="•"/>
      <w:lvlJc w:val="left"/>
      <w:pPr>
        <w:ind w:left="8069" w:hanging="147"/>
      </w:pPr>
      <w:rPr>
        <w:rFonts w:hint="default"/>
      </w:rPr>
    </w:lvl>
  </w:abstractNum>
  <w:num w:numId="1" w16cid:durableId="1133249378">
    <w:abstractNumId w:val="2"/>
  </w:num>
  <w:num w:numId="2" w16cid:durableId="1712027618">
    <w:abstractNumId w:val="0"/>
  </w:num>
  <w:num w:numId="3" w16cid:durableId="321933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D4"/>
    <w:rsid w:val="00020221"/>
    <w:rsid w:val="00041CF3"/>
    <w:rsid w:val="00045DD4"/>
    <w:rsid w:val="00125CD0"/>
    <w:rsid w:val="00133286"/>
    <w:rsid w:val="001334C3"/>
    <w:rsid w:val="001918E3"/>
    <w:rsid w:val="001B3581"/>
    <w:rsid w:val="002640E9"/>
    <w:rsid w:val="002738BB"/>
    <w:rsid w:val="002760DB"/>
    <w:rsid w:val="0028739D"/>
    <w:rsid w:val="002931CB"/>
    <w:rsid w:val="002D1477"/>
    <w:rsid w:val="0036585F"/>
    <w:rsid w:val="00430A00"/>
    <w:rsid w:val="00481A17"/>
    <w:rsid w:val="004F4932"/>
    <w:rsid w:val="00515FB1"/>
    <w:rsid w:val="00567A23"/>
    <w:rsid w:val="00574049"/>
    <w:rsid w:val="00577813"/>
    <w:rsid w:val="005C3E98"/>
    <w:rsid w:val="005D65E9"/>
    <w:rsid w:val="005E58F2"/>
    <w:rsid w:val="00614AED"/>
    <w:rsid w:val="006376D9"/>
    <w:rsid w:val="007207F9"/>
    <w:rsid w:val="00730E34"/>
    <w:rsid w:val="007A3201"/>
    <w:rsid w:val="007C621D"/>
    <w:rsid w:val="007D7624"/>
    <w:rsid w:val="007F3FBF"/>
    <w:rsid w:val="00814EA2"/>
    <w:rsid w:val="00904E03"/>
    <w:rsid w:val="00910716"/>
    <w:rsid w:val="00963E12"/>
    <w:rsid w:val="00977868"/>
    <w:rsid w:val="00A30566"/>
    <w:rsid w:val="00A3103C"/>
    <w:rsid w:val="00A31E5B"/>
    <w:rsid w:val="00A55D39"/>
    <w:rsid w:val="00A9100F"/>
    <w:rsid w:val="00AA24D3"/>
    <w:rsid w:val="00AA7F66"/>
    <w:rsid w:val="00AB0D27"/>
    <w:rsid w:val="00AD57C9"/>
    <w:rsid w:val="00B063DE"/>
    <w:rsid w:val="00BB5DD4"/>
    <w:rsid w:val="00BD3671"/>
    <w:rsid w:val="00C20F26"/>
    <w:rsid w:val="00C62013"/>
    <w:rsid w:val="00C621E1"/>
    <w:rsid w:val="00C72E3D"/>
    <w:rsid w:val="00C8075A"/>
    <w:rsid w:val="00C976A6"/>
    <w:rsid w:val="00CD01C7"/>
    <w:rsid w:val="00CE1CB4"/>
    <w:rsid w:val="00D01A44"/>
    <w:rsid w:val="00D5128B"/>
    <w:rsid w:val="00D6160E"/>
    <w:rsid w:val="00E21C01"/>
    <w:rsid w:val="00E2367B"/>
    <w:rsid w:val="00EB23B6"/>
    <w:rsid w:val="00EE710D"/>
    <w:rsid w:val="00F353DE"/>
    <w:rsid w:val="00F85514"/>
    <w:rsid w:val="00FA0B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C0B6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libri" w:eastAsia="Calibri" w:hAnsi="Calibri"/>
      <w:b/>
      <w:bCs/>
      <w:sz w:val="28"/>
      <w:szCs w:val="28"/>
    </w:rPr>
  </w:style>
  <w:style w:type="paragraph" w:styleId="Heading2">
    <w:name w:val="heading 2"/>
    <w:basedOn w:val="Normal"/>
    <w:uiPriority w:val="1"/>
    <w:qFormat/>
    <w:pPr>
      <w:ind w:left="100"/>
      <w:outlineLvl w:val="1"/>
    </w:pPr>
    <w:rPr>
      <w:rFonts w:ascii="Calibri" w:eastAsia="Calibri" w:hAnsi="Calibr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Calibri" w:eastAsia="Calibri" w:hAnsi="Calibr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20221"/>
    <w:rPr>
      <w:rFonts w:ascii="Tahoma" w:hAnsi="Tahoma" w:cs="Tahoma"/>
      <w:sz w:val="16"/>
      <w:szCs w:val="16"/>
    </w:rPr>
  </w:style>
  <w:style w:type="character" w:customStyle="1" w:styleId="BalloonTextChar">
    <w:name w:val="Balloon Text Char"/>
    <w:basedOn w:val="DefaultParagraphFont"/>
    <w:link w:val="BalloonText"/>
    <w:uiPriority w:val="99"/>
    <w:semiHidden/>
    <w:rsid w:val="00020221"/>
    <w:rPr>
      <w:rFonts w:ascii="Tahoma" w:hAnsi="Tahoma" w:cs="Tahoma"/>
      <w:sz w:val="16"/>
      <w:szCs w:val="16"/>
    </w:rPr>
  </w:style>
  <w:style w:type="paragraph" w:styleId="Header">
    <w:name w:val="header"/>
    <w:basedOn w:val="Normal"/>
    <w:link w:val="HeaderChar"/>
    <w:uiPriority w:val="99"/>
    <w:unhideWhenUsed/>
    <w:rsid w:val="00020221"/>
    <w:pPr>
      <w:tabs>
        <w:tab w:val="center" w:pos="4513"/>
        <w:tab w:val="right" w:pos="9026"/>
      </w:tabs>
    </w:pPr>
  </w:style>
  <w:style w:type="character" w:customStyle="1" w:styleId="HeaderChar">
    <w:name w:val="Header Char"/>
    <w:basedOn w:val="DefaultParagraphFont"/>
    <w:link w:val="Header"/>
    <w:uiPriority w:val="99"/>
    <w:rsid w:val="00020221"/>
  </w:style>
  <w:style w:type="paragraph" w:styleId="Footer">
    <w:name w:val="footer"/>
    <w:basedOn w:val="Normal"/>
    <w:link w:val="FooterChar"/>
    <w:uiPriority w:val="99"/>
    <w:unhideWhenUsed/>
    <w:rsid w:val="00020221"/>
    <w:pPr>
      <w:tabs>
        <w:tab w:val="center" w:pos="4513"/>
        <w:tab w:val="right" w:pos="9026"/>
      </w:tabs>
    </w:pPr>
  </w:style>
  <w:style w:type="character" w:customStyle="1" w:styleId="FooterChar">
    <w:name w:val="Footer Char"/>
    <w:basedOn w:val="DefaultParagraphFont"/>
    <w:link w:val="Footer"/>
    <w:uiPriority w:val="99"/>
    <w:rsid w:val="00020221"/>
  </w:style>
  <w:style w:type="paragraph" w:styleId="Title">
    <w:name w:val="Title"/>
    <w:basedOn w:val="Normal"/>
    <w:link w:val="TitleChar"/>
    <w:qFormat/>
    <w:rsid w:val="00FA0BE5"/>
    <w:pPr>
      <w:widowControl/>
      <w:jc w:val="center"/>
    </w:pPr>
    <w:rPr>
      <w:rFonts w:ascii="Arial" w:eastAsia="Times New Roman" w:hAnsi="Arial" w:cs="Times New Roman"/>
      <w:b/>
      <w:sz w:val="40"/>
      <w:szCs w:val="20"/>
      <w:lang w:val="en-GB"/>
    </w:rPr>
  </w:style>
  <w:style w:type="character" w:customStyle="1" w:styleId="TitleChar">
    <w:name w:val="Title Char"/>
    <w:basedOn w:val="DefaultParagraphFont"/>
    <w:link w:val="Title"/>
    <w:rsid w:val="00FA0BE5"/>
    <w:rPr>
      <w:rFonts w:ascii="Arial" w:eastAsia="Times New Roman" w:hAnsi="Arial" w:cs="Times New Roman"/>
      <w:b/>
      <w:sz w:val="40"/>
      <w:szCs w:val="20"/>
      <w:lang w:val="en-GB"/>
    </w:rPr>
  </w:style>
  <w:style w:type="character" w:styleId="CommentReference">
    <w:name w:val="annotation reference"/>
    <w:basedOn w:val="DefaultParagraphFont"/>
    <w:uiPriority w:val="99"/>
    <w:semiHidden/>
    <w:unhideWhenUsed/>
    <w:rsid w:val="00AD57C9"/>
    <w:rPr>
      <w:sz w:val="16"/>
      <w:szCs w:val="16"/>
    </w:rPr>
  </w:style>
  <w:style w:type="paragraph" w:styleId="CommentText">
    <w:name w:val="annotation text"/>
    <w:basedOn w:val="Normal"/>
    <w:link w:val="CommentTextChar"/>
    <w:uiPriority w:val="99"/>
    <w:semiHidden/>
    <w:unhideWhenUsed/>
    <w:rsid w:val="00AD57C9"/>
    <w:rPr>
      <w:sz w:val="20"/>
      <w:szCs w:val="20"/>
    </w:rPr>
  </w:style>
  <w:style w:type="character" w:customStyle="1" w:styleId="CommentTextChar">
    <w:name w:val="Comment Text Char"/>
    <w:basedOn w:val="DefaultParagraphFont"/>
    <w:link w:val="CommentText"/>
    <w:uiPriority w:val="99"/>
    <w:semiHidden/>
    <w:rsid w:val="00AD57C9"/>
    <w:rPr>
      <w:sz w:val="20"/>
      <w:szCs w:val="20"/>
    </w:rPr>
  </w:style>
  <w:style w:type="paragraph" w:styleId="CommentSubject">
    <w:name w:val="annotation subject"/>
    <w:basedOn w:val="CommentText"/>
    <w:next w:val="CommentText"/>
    <w:link w:val="CommentSubjectChar"/>
    <w:uiPriority w:val="99"/>
    <w:semiHidden/>
    <w:unhideWhenUsed/>
    <w:rsid w:val="00AD57C9"/>
    <w:rPr>
      <w:b/>
      <w:bCs/>
    </w:rPr>
  </w:style>
  <w:style w:type="character" w:customStyle="1" w:styleId="CommentSubjectChar">
    <w:name w:val="Comment Subject Char"/>
    <w:basedOn w:val="CommentTextChar"/>
    <w:link w:val="CommentSubject"/>
    <w:uiPriority w:val="99"/>
    <w:semiHidden/>
    <w:rsid w:val="00AD57C9"/>
    <w:rPr>
      <w:b/>
      <w:bCs/>
      <w:sz w:val="20"/>
      <w:szCs w:val="20"/>
    </w:rPr>
  </w:style>
  <w:style w:type="character" w:styleId="Hyperlink">
    <w:name w:val="Hyperlink"/>
    <w:basedOn w:val="DefaultParagraphFont"/>
    <w:uiPriority w:val="99"/>
    <w:unhideWhenUsed/>
    <w:rsid w:val="002640E9"/>
    <w:rPr>
      <w:color w:val="0000FF" w:themeColor="hyperlink"/>
      <w:u w:val="single"/>
    </w:rPr>
  </w:style>
  <w:style w:type="paragraph" w:styleId="Revision">
    <w:name w:val="Revision"/>
    <w:hidden/>
    <w:uiPriority w:val="99"/>
    <w:semiHidden/>
    <w:rsid w:val="00133286"/>
    <w:pPr>
      <w:widowControl/>
    </w:pPr>
  </w:style>
  <w:style w:type="character" w:customStyle="1" w:styleId="UnresolvedMention1">
    <w:name w:val="Unresolved Mention1"/>
    <w:basedOn w:val="DefaultParagraphFont"/>
    <w:uiPriority w:val="99"/>
    <w:semiHidden/>
    <w:unhideWhenUsed/>
    <w:rsid w:val="00730E34"/>
    <w:rPr>
      <w:color w:val="605E5C"/>
      <w:shd w:val="clear" w:color="auto" w:fill="E1DFDD"/>
    </w:rPr>
  </w:style>
  <w:style w:type="table" w:styleId="TableGrid">
    <w:name w:val="Table Grid"/>
    <w:basedOn w:val="TableNormal"/>
    <w:uiPriority w:val="59"/>
    <w:rsid w:val="00D51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72E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toffice.gov.uk/public/weather/warn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vetfourshea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eather.metoffice.gov.uk/warnings-and-advice/uk-warn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2CCE1-FB4F-4B57-B967-7395FDC7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McIntosh,C,Claire,BFS R</dc:creator>
  <cp:lastModifiedBy>Claire McIntosh</cp:lastModifiedBy>
  <cp:revision>5</cp:revision>
  <cp:lastPrinted>2020-10-29T07:13:00Z</cp:lastPrinted>
  <dcterms:created xsi:type="dcterms:W3CDTF">2025-10-07T10:03:00Z</dcterms:created>
  <dcterms:modified xsi:type="dcterms:W3CDTF">2025-10-12T19:09:00Z</dcterms:modified>
</cp:coreProperties>
</file>